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83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u w:val="none"/>
          <w:lang w:val="en-US" w:eastAsia="zh-CN"/>
        </w:rPr>
        <w:t>招聘人数、专业要求及职位代码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361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18"/>
          <w:szCs w:val="18"/>
          <w:u w:val="none"/>
          <w:lang w:val="en-US" w:eastAsia="zh-CN"/>
        </w:rPr>
      </w:pPr>
    </w:p>
    <w:tbl>
      <w:tblPr>
        <w:tblStyle w:val="4"/>
        <w:tblW w:w="99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3447"/>
        <w:gridCol w:w="3754"/>
        <w:gridCol w:w="1155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fill="FFFFFF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72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fill="FFFFFF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拟招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聘人数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4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fill="FFFFFF"/>
                <w:vertAlign w:val="baseline"/>
                <w:lang w:val="en-US" w:eastAsia="zh-CN"/>
              </w:rPr>
              <w:t>本科</w:t>
            </w:r>
          </w:p>
        </w:tc>
        <w:tc>
          <w:tcPr>
            <w:tcW w:w="37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fill="FFFFFF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15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01</w:t>
            </w:r>
          </w:p>
        </w:tc>
        <w:tc>
          <w:tcPr>
            <w:tcW w:w="34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经济学（学科门类）、统计学类</w:t>
            </w:r>
          </w:p>
        </w:tc>
        <w:tc>
          <w:tcPr>
            <w:tcW w:w="3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经济学（学科门类）、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统计学（一级学科）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02</w:t>
            </w:r>
          </w:p>
        </w:tc>
        <w:tc>
          <w:tcPr>
            <w:tcW w:w="34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工商管理类</w:t>
            </w:r>
          </w:p>
        </w:tc>
        <w:tc>
          <w:tcPr>
            <w:tcW w:w="3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工商管理（一级学科）、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工商管理、会计、旅游管理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03</w:t>
            </w:r>
          </w:p>
        </w:tc>
        <w:tc>
          <w:tcPr>
            <w:tcW w:w="34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农业经济管理类、农业工程类、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植物生产类</w:t>
            </w:r>
          </w:p>
        </w:tc>
        <w:tc>
          <w:tcPr>
            <w:tcW w:w="3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农林经济管理（一级学科）、农业工程（一级学科）、作物学（一级学科）、园艺学（一级学科）、植物保护（一级学科）、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生物学（一级学科）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04</w:t>
            </w:r>
          </w:p>
        </w:tc>
        <w:tc>
          <w:tcPr>
            <w:tcW w:w="34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建筑类、城市管理</w:t>
            </w:r>
          </w:p>
        </w:tc>
        <w:tc>
          <w:tcPr>
            <w:tcW w:w="3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建筑学（一级学科）、城乡规划学（一级学科）、风景园林学（一级学科）、建筑与土木工程、建筑学、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center" w:pos="1685"/>
                <w:tab w:val="right" w:pos="3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城市规划、风景园林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ab/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05</w:t>
            </w:r>
          </w:p>
        </w:tc>
        <w:tc>
          <w:tcPr>
            <w:tcW w:w="34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环境科学与工程类、生态学、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农业资源与环境</w:t>
            </w:r>
          </w:p>
        </w:tc>
        <w:tc>
          <w:tcPr>
            <w:tcW w:w="3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环境科学与工程（一级学科）、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生态学、资源与环境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06</w:t>
            </w:r>
          </w:p>
        </w:tc>
        <w:tc>
          <w:tcPr>
            <w:tcW w:w="34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土木类、水利类、交通运输类</w:t>
            </w:r>
          </w:p>
        </w:tc>
        <w:tc>
          <w:tcPr>
            <w:tcW w:w="3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土木工程（一级学科）、水利工程（一级学科）、交通运输工程（一级学科）、土木水利、交通运输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07</w:t>
            </w:r>
          </w:p>
        </w:tc>
        <w:tc>
          <w:tcPr>
            <w:tcW w:w="34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计算机类、电子商务类</w:t>
            </w:r>
          </w:p>
        </w:tc>
        <w:tc>
          <w:tcPr>
            <w:tcW w:w="3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计算机科学与技术（一级学科）、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电子商务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08</w:t>
            </w:r>
          </w:p>
        </w:tc>
        <w:tc>
          <w:tcPr>
            <w:tcW w:w="34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新闻传播学类</w:t>
            </w:r>
          </w:p>
        </w:tc>
        <w:tc>
          <w:tcPr>
            <w:tcW w:w="3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新闻传播学（一级学科）、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新闻与传播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09</w:t>
            </w:r>
          </w:p>
        </w:tc>
        <w:tc>
          <w:tcPr>
            <w:tcW w:w="72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不限专业（限“双一流”院校硕士及以上研究生）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合计</w:t>
            </w:r>
          </w:p>
        </w:tc>
        <w:tc>
          <w:tcPr>
            <w:tcW w:w="72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/>
    <w:p/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F50BC"/>
    <w:rsid w:val="0F0E64AE"/>
    <w:rsid w:val="14B42539"/>
    <w:rsid w:val="159638B1"/>
    <w:rsid w:val="20A90D25"/>
    <w:rsid w:val="20C259DC"/>
    <w:rsid w:val="282D3C8D"/>
    <w:rsid w:val="4459718F"/>
    <w:rsid w:val="461F50BC"/>
    <w:rsid w:val="47A264B0"/>
    <w:rsid w:val="48A924D3"/>
    <w:rsid w:val="53262AB7"/>
    <w:rsid w:val="6A781A24"/>
    <w:rsid w:val="75962821"/>
    <w:rsid w:val="76AC0782"/>
    <w:rsid w:val="76E274C5"/>
    <w:rsid w:val="77FE4AE3"/>
    <w:rsid w:val="7A9D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2021-06-16T03:05:00Z</dcterms:created>
  <dc:creator>似水流年</dc:creator>
  <cp:lastModifiedBy>似水流年</cp:lastModifiedBy>
  <cp:lastPrinted>2021-08-30T02:27:00Z</cp:lastPrinted>
  <dcterms:modified xsi:type="dcterms:W3CDTF">2021-09-08T08:28:53Z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AE2921DD4DED41A4BB3CE7ABC66D4E02</vt:lpwstr>
  </property>
</Properties>
</file>