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2AE3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="华文中宋" w:hAnsi="华文中宋" w:eastAsia="华文中宋" w:cs="Times New Roman"/>
          <w:sz w:val="32"/>
          <w:szCs w:val="32"/>
          <w:lang w:val="en-US" w:eastAsia="zh-CN"/>
        </w:rPr>
      </w:pPr>
      <w:bookmarkStart w:id="0" w:name="_Toc28359011"/>
      <w:bookmarkStart w:id="1" w:name="_Toc35393797"/>
      <w:bookmarkStart w:id="36" w:name="_GoBack"/>
      <w:r>
        <w:rPr>
          <w:rFonts w:hint="eastAsia" w:ascii="华文中宋" w:hAnsi="华文中宋" w:eastAsia="华文中宋" w:cs="Times New Roman"/>
          <w:sz w:val="32"/>
          <w:szCs w:val="32"/>
          <w:lang w:val="en-US" w:eastAsia="zh-CN"/>
        </w:rPr>
        <w:t>萧县杜楼镇乡村道路新建及损毁路段混凝土修复项目</w:t>
      </w:r>
    </w:p>
    <w:p w14:paraId="08F83C9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sz w:val="32"/>
          <w:szCs w:val="32"/>
        </w:rPr>
      </w:pPr>
      <w:r>
        <w:rPr>
          <w:rFonts w:hint="eastAsia" w:ascii="华文中宋" w:hAnsi="华文中宋" w:eastAsia="华文中宋" w:cs="Times New Roman"/>
          <w:sz w:val="32"/>
          <w:szCs w:val="32"/>
          <w:lang w:val="en-US" w:eastAsia="zh-CN"/>
        </w:rPr>
        <w:t>询比公告</w:t>
      </w:r>
      <w:bookmarkEnd w:id="0"/>
      <w:bookmarkEnd w:id="1"/>
      <w:bookmarkEnd w:id="36"/>
    </w:p>
    <w:p w14:paraId="48A90DD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62B4E70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萧县杜楼镇乡村道路新建及损毁路段混凝土修复项目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询比公告潜在供应商应在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萧县杜楼镇人民政府公告栏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浏览询比公告</w:t>
      </w:r>
      <w:r>
        <w:rPr>
          <w:rFonts w:hint="eastAsia" w:ascii="仿宋" w:hAnsi="仿宋" w:eastAsia="仿宋"/>
          <w:color w:val="auto"/>
          <w:sz w:val="28"/>
          <w:szCs w:val="28"/>
        </w:rPr>
        <w:t>，并于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 xml:space="preserve"> 11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北京时间）前提交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4BEA089">
      <w:pPr>
        <w:pStyle w:val="3"/>
        <w:spacing w:line="360" w:lineRule="auto"/>
        <w:rPr>
          <w:rFonts w:hint="eastAsia" w:ascii="黑体" w:hAnsi="黑体" w:eastAsia="宋体" w:cs="宋体"/>
          <w:b w:val="0"/>
          <w:color w:val="auto"/>
          <w:sz w:val="28"/>
          <w:szCs w:val="28"/>
          <w:lang w:eastAsia="zh-CN"/>
        </w:rPr>
      </w:pPr>
      <w:bookmarkStart w:id="2" w:name="_Toc35393629"/>
      <w:bookmarkStart w:id="3" w:name="_Toc28359012"/>
      <w:bookmarkStart w:id="4" w:name="_Toc28359089"/>
      <w:bookmarkStart w:id="5" w:name="_Toc35393798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4B9714DE">
      <w:p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萧县杜楼镇乡村道路新建及损毁路段混凝土修复项目</w:t>
      </w:r>
    </w:p>
    <w:p w14:paraId="240DCBD0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采购金额225554.90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按最低报价确定供应商。</w:t>
      </w:r>
    </w:p>
    <w:p w14:paraId="72646778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采购方式：询比</w:t>
      </w:r>
    </w:p>
    <w:p w14:paraId="47BEEB47">
      <w:pPr>
        <w:spacing w:line="360" w:lineRule="auto"/>
        <w:ind w:left="279" w:leftChars="133" w:firstLine="280" w:firstLineChars="1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详见工程量清单。</w:t>
      </w:r>
    </w:p>
    <w:p w14:paraId="7E7256DF">
      <w:pPr>
        <w:spacing w:line="360" w:lineRule="auto"/>
        <w:ind w:left="279" w:leftChars="133" w:firstLine="280" w:firstLineChars="1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合同履行期限：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日内完成。</w:t>
      </w:r>
    </w:p>
    <w:p w14:paraId="66CD21E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35393799"/>
      <w:bookmarkStart w:id="7" w:name="_Toc28359013"/>
      <w:bookmarkStart w:id="8" w:name="_Toc28359090"/>
      <w:bookmarkStart w:id="9" w:name="_Toc35393630"/>
      <w:r>
        <w:rPr>
          <w:rFonts w:hint="eastAsia" w:ascii="黑体" w:hAnsi="黑体" w:cs="宋体"/>
          <w:b w:val="0"/>
          <w:sz w:val="28"/>
          <w:szCs w:val="28"/>
        </w:rPr>
        <w:t>二、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供应商</w:t>
      </w:r>
      <w:r>
        <w:rPr>
          <w:rFonts w:hint="eastAsia" w:ascii="黑体" w:hAnsi="黑体" w:cs="宋体"/>
          <w:b w:val="0"/>
          <w:sz w:val="28"/>
          <w:szCs w:val="28"/>
        </w:rPr>
        <w:t>的资格要求</w:t>
      </w:r>
      <w:bookmarkEnd w:id="6"/>
      <w:bookmarkEnd w:id="7"/>
      <w:bookmarkEnd w:id="8"/>
      <w:bookmarkEnd w:id="9"/>
    </w:p>
    <w:p w14:paraId="552B40B5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10" w:name="_Toc28359014"/>
      <w:bookmarkStart w:id="11" w:name="_Toc28359091"/>
      <w:r>
        <w:rPr>
          <w:rFonts w:hint="eastAsia" w:ascii="仿宋" w:hAnsi="仿宋" w:eastAsia="仿宋"/>
          <w:sz w:val="28"/>
          <w:szCs w:val="28"/>
          <w:lang w:val="en-US" w:eastAsia="zh-CN"/>
        </w:rPr>
        <w:t>1.具备相应施工营业资质。</w:t>
      </w:r>
    </w:p>
    <w:p w14:paraId="2F98213D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存在以下情形之一的不得确定为中标人：</w:t>
      </w:r>
    </w:p>
    <w:p w14:paraId="4293270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（1）供应商</w:t>
      </w:r>
      <w:r>
        <w:rPr>
          <w:rFonts w:hint="eastAsia" w:ascii="仿宋" w:hAnsi="仿宋" w:eastAsia="仿宋"/>
          <w:sz w:val="28"/>
          <w:szCs w:val="28"/>
        </w:rPr>
        <w:t>被人民法院列入失信被执行人的；</w:t>
      </w:r>
    </w:p>
    <w:p w14:paraId="76C97834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供应商或其法定代表人被列入行贿犯罪档案的；</w:t>
      </w:r>
    </w:p>
    <w:p w14:paraId="64E8DD3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供应商被市场监督管理局列入企业经营异常名录的；</w:t>
      </w:r>
    </w:p>
    <w:p w14:paraId="5D44D58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供应商被税务部门列入重大税收违法案件当事人名单的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17C88A6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00"/>
      <w:bookmarkStart w:id="13" w:name="_Toc35393631"/>
      <w:r>
        <w:rPr>
          <w:rFonts w:hint="eastAsia" w:ascii="黑体" w:hAnsi="黑体" w:cs="宋体"/>
          <w:b w:val="0"/>
          <w:sz w:val="28"/>
          <w:szCs w:val="28"/>
        </w:rPr>
        <w:t>三、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提交报价单</w:t>
      </w:r>
      <w:bookmarkEnd w:id="10"/>
      <w:bookmarkEnd w:id="11"/>
      <w:bookmarkEnd w:id="12"/>
      <w:bookmarkEnd w:id="13"/>
    </w:p>
    <w:p w14:paraId="3122F00B">
      <w:pPr>
        <w:spacing w:line="360" w:lineRule="auto"/>
        <w:ind w:firstLine="54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 xml:space="preserve"> 11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</w:t>
      </w:r>
    </w:p>
    <w:p w14:paraId="6D11E4AF">
      <w:pPr>
        <w:spacing w:line="360" w:lineRule="auto"/>
        <w:ind w:firstLine="540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萧县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杜楼镇经济办</w:t>
      </w:r>
      <w:r>
        <w:rPr>
          <w:rFonts w:hint="eastAsia" w:ascii="仿宋" w:hAnsi="仿宋" w:eastAsia="仿宋" w:cs="宋体"/>
          <w:sz w:val="28"/>
          <w:szCs w:val="28"/>
        </w:rPr>
        <w:t>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0557-5410003</w:t>
      </w:r>
    </w:p>
    <w:p w14:paraId="62CB94FF">
      <w:pPr>
        <w:pStyle w:val="4"/>
        <w:keepNext w:val="0"/>
        <w:keepLines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</w:pPr>
      <w:bookmarkStart w:id="14" w:name="_Toc28359015"/>
      <w:bookmarkStart w:id="15" w:name="_Toc28359092"/>
      <w:bookmarkStart w:id="16" w:name="_Toc35393632"/>
      <w:bookmarkStart w:id="17" w:name="_Toc35393801"/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方式：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1.潜在供应商将营业执照复印件、报价单递交至杜楼镇经济办，视为参与报名。</w:t>
      </w:r>
    </w:p>
    <w:p w14:paraId="04C69C42">
      <w:pPr>
        <w:pStyle w:val="4"/>
        <w:keepNext w:val="0"/>
        <w:keepLines w:val="0"/>
        <w:spacing w:line="360" w:lineRule="auto"/>
        <w:ind w:firstLine="1400" w:firstLineChars="500"/>
        <w:jc w:val="left"/>
        <w:rPr>
          <w:rFonts w:hint="eastAsia" w:ascii="仿宋" w:hAnsi="仿宋" w:eastAsia="仿宋" w:cs="宋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2.报价单（见附件）（签字加盖公章）密封递交至杜楼镇经济办。</w:t>
      </w:r>
    </w:p>
    <w:p w14:paraId="5DEECAB5">
      <w:pPr>
        <w:pStyle w:val="4"/>
        <w:keepNext w:val="0"/>
        <w:keepLines w:val="0"/>
        <w:spacing w:line="360" w:lineRule="auto"/>
        <w:ind w:firstLine="1400" w:firstLineChars="500"/>
        <w:jc w:val="left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逾期将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eastAsia="zh-CN"/>
        </w:rPr>
        <w:t>不接受报名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。</w:t>
      </w:r>
      <w:bookmarkEnd w:id="14"/>
      <w:bookmarkEnd w:id="15"/>
      <w:bookmarkEnd w:id="16"/>
      <w:bookmarkEnd w:id="17"/>
      <w:bookmarkStart w:id="18" w:name="_Toc28359093"/>
      <w:bookmarkStart w:id="19" w:name="_Toc35393802"/>
      <w:bookmarkStart w:id="20" w:name="_Toc28359016"/>
      <w:bookmarkStart w:id="21" w:name="_Toc35393633"/>
    </w:p>
    <w:p w14:paraId="770C7AA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五、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开启</w:t>
      </w:r>
      <w:bookmarkEnd w:id="18"/>
      <w:bookmarkEnd w:id="19"/>
      <w:bookmarkEnd w:id="20"/>
      <w:bookmarkEnd w:id="21"/>
    </w:p>
    <w:p w14:paraId="23BA5757"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 w14:paraId="3056FD8A">
      <w:pPr>
        <w:pStyle w:val="3"/>
        <w:numPr>
          <w:ilvl w:val="0"/>
          <w:numId w:val="0"/>
        </w:numPr>
        <w:spacing w:line="360" w:lineRule="auto"/>
        <w:rPr>
          <w:rFonts w:hint="eastAsia" w:ascii="黑体" w:hAnsi="黑体" w:eastAsia="宋体" w:cs="宋体"/>
          <w:b w:val="0"/>
          <w:sz w:val="28"/>
          <w:szCs w:val="28"/>
          <w:lang w:val="en-US" w:eastAsia="zh-CN"/>
        </w:rPr>
      </w:pPr>
      <w:bookmarkStart w:id="22" w:name="_Toc35393634"/>
      <w:bookmarkStart w:id="23" w:name="_Toc28359017"/>
      <w:bookmarkStart w:id="24" w:name="_Toc35393803"/>
      <w:bookmarkStart w:id="25" w:name="_Toc28359094"/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六、</w:t>
      </w:r>
      <w:r>
        <w:rPr>
          <w:rFonts w:hint="eastAsia" w:ascii="黑体" w:hAnsi="黑体" w:cs="宋体"/>
          <w:b w:val="0"/>
          <w:sz w:val="28"/>
          <w:szCs w:val="28"/>
        </w:rPr>
        <w:t>公告期限</w:t>
      </w:r>
      <w:bookmarkEnd w:id="22"/>
      <w:bookmarkEnd w:id="23"/>
      <w:bookmarkEnd w:id="24"/>
      <w:bookmarkEnd w:id="25"/>
      <w:bookmarkStart w:id="26" w:name="_Toc35393635"/>
      <w:bookmarkStart w:id="27" w:name="_Toc35393804"/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u w:val="none"/>
          <w:lang w:val="en-US" w:eastAsia="zh-CN" w:bidi="ar-SA"/>
        </w:rPr>
        <w:t>至2025年11月24日10点00分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u w:val="none"/>
          <w:lang w:val="en-US" w:eastAsia="zh-CN" w:bidi="ar-SA"/>
        </w:rPr>
        <w:t>（北京时间）</w:t>
      </w:r>
    </w:p>
    <w:p w14:paraId="24D8EDAD">
      <w:pPr>
        <w:pStyle w:val="3"/>
        <w:numPr>
          <w:ilvl w:val="0"/>
          <w:numId w:val="0"/>
        </w:numPr>
        <w:spacing w:line="360" w:lineRule="auto"/>
        <w:rPr>
          <w:rFonts w:hint="eastAsia" w:ascii="黑体" w:hAnsi="黑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宋体" w:cs="宋体"/>
          <w:b w:val="0"/>
          <w:bCs w:val="0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其他补充事宜</w:t>
      </w:r>
      <w:bookmarkEnd w:id="26"/>
      <w:bookmarkEnd w:id="27"/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：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  <w:lang w:val="en-US" w:eastAsia="zh-CN"/>
        </w:rPr>
        <w:t>无</w:t>
      </w:r>
    </w:p>
    <w:p w14:paraId="66887F0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8" w:name="_Toc28359095"/>
      <w:bookmarkStart w:id="29" w:name="_Toc35393636"/>
      <w:bookmarkStart w:id="30" w:name="_Toc28359018"/>
      <w:bookmarkStart w:id="31" w:name="_Toc35393805"/>
      <w:r>
        <w:rPr>
          <w:rFonts w:hint="eastAsia" w:ascii="黑体" w:hAnsi="黑体" w:cs="宋体"/>
          <w:b w:val="0"/>
          <w:sz w:val="28"/>
          <w:szCs w:val="28"/>
        </w:rPr>
        <w:t>八、凡对本次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询比活动</w:t>
      </w:r>
      <w:r>
        <w:rPr>
          <w:rFonts w:hint="eastAsia" w:ascii="黑体" w:hAnsi="黑体" w:cs="宋体"/>
          <w:b w:val="0"/>
          <w:sz w:val="28"/>
          <w:szCs w:val="28"/>
        </w:rPr>
        <w:t>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8"/>
      <w:bookmarkEnd w:id="29"/>
      <w:bookmarkEnd w:id="30"/>
      <w:bookmarkEnd w:id="31"/>
    </w:p>
    <w:p w14:paraId="6DCC3E4F">
      <w:pPr>
        <w:pStyle w:val="3"/>
        <w:spacing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32" w:name="_Toc35393637"/>
      <w:bookmarkStart w:id="33" w:name="_Toc28359019"/>
      <w:bookmarkStart w:id="34" w:name="_Toc28359096"/>
      <w:bookmarkStart w:id="35" w:name="_Toc3539380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2"/>
      <w:bookmarkEnd w:id="33"/>
      <w:bookmarkEnd w:id="34"/>
      <w:bookmarkEnd w:id="35"/>
    </w:p>
    <w:p w14:paraId="5D4F6E6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萧县杜楼镇人民政府</w:t>
      </w:r>
    </w:p>
    <w:p w14:paraId="13663A78">
      <w:pPr>
        <w:spacing w:line="360" w:lineRule="auto"/>
        <w:ind w:firstLine="840" w:firstLineChars="300"/>
        <w:jc w:val="left"/>
        <w:rPr>
          <w:rFonts w:hint="default" w:ascii="仿宋" w:hAnsi="仿宋" w:eastAsia="仿宋"/>
          <w:sz w:val="28"/>
          <w:szCs w:val="28"/>
          <w:u w:val="none"/>
          <w:lang w:val="en-US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萧县杜楼镇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杜老楼村</w:t>
      </w:r>
    </w:p>
    <w:p w14:paraId="31BCD9D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式：</w:t>
      </w: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 xml:space="preserve">刘主任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17756910418</w:t>
      </w:r>
    </w:p>
    <w:p w14:paraId="0BD5BDD7">
      <w:pPr>
        <w:spacing w:line="360" w:lineRule="auto"/>
        <w:jc w:val="left"/>
        <w:rPr>
          <w:rFonts w:hint="default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  <w:t>附件:</w:t>
      </w:r>
      <w:r>
        <w:rPr>
          <w:rFonts w:hint="eastAsia" w:ascii="黑体" w:hAnsi="黑体" w:cs="宋体"/>
          <w:b w:val="0"/>
          <w:bCs/>
          <w:kern w:val="2"/>
          <w:sz w:val="28"/>
          <w:szCs w:val="28"/>
          <w:lang w:val="en-US" w:eastAsia="zh-CN" w:bidi="ar-SA"/>
        </w:rPr>
        <w:t>1、萧县杜楼镇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乡村道路新建及损毁路段混凝土修复项目工程</w:t>
      </w:r>
      <w:r>
        <w:rPr>
          <w:rFonts w:hint="eastAsia" w:ascii="黑体" w:hAnsi="黑体" w:cs="宋体"/>
          <w:b w:val="0"/>
          <w:bCs/>
          <w:kern w:val="2"/>
          <w:sz w:val="28"/>
          <w:szCs w:val="28"/>
          <w:lang w:val="en-US" w:eastAsia="zh-CN" w:bidi="ar-SA"/>
        </w:rPr>
        <w:t>量清单</w:t>
      </w:r>
    </w:p>
    <w:p w14:paraId="55054927">
      <w:pPr>
        <w:rPr>
          <w:rFonts w:hint="default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cs="宋体"/>
          <w:b w:val="0"/>
          <w:bCs/>
          <w:kern w:val="2"/>
          <w:sz w:val="28"/>
          <w:szCs w:val="28"/>
          <w:lang w:val="en-US" w:eastAsia="zh-CN" w:bidi="ar-SA"/>
        </w:rPr>
        <w:t xml:space="preserve">     2、萧县杜楼镇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乡村道路新建及损毁路段混凝土修复</w:t>
      </w:r>
      <w:r>
        <w:rPr>
          <w:rFonts w:hint="eastAsia" w:ascii="黑体" w:hAnsi="黑体" w:cs="宋体"/>
          <w:b w:val="0"/>
          <w:bCs/>
          <w:kern w:val="2"/>
          <w:sz w:val="28"/>
          <w:szCs w:val="28"/>
          <w:lang w:val="en-US" w:eastAsia="zh-CN" w:bidi="ar-SA"/>
        </w:rPr>
        <w:t>项目报价单</w:t>
      </w:r>
    </w:p>
    <w:p w14:paraId="3A7F5604">
      <w:pPr>
        <w:jc w:val="center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4726AF3F">
      <w:pPr>
        <w:jc w:val="center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03675002">
      <w:pPr>
        <w:jc w:val="center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480FBBD9">
      <w:pPr>
        <w:jc w:val="both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4E378A83">
      <w:pPr>
        <w:jc w:val="both"/>
        <w:rPr>
          <w:rFonts w:hint="default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  <w:t>附件1</w:t>
      </w:r>
    </w:p>
    <w:tbl>
      <w:tblPr>
        <w:tblW w:w="89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43"/>
        <w:gridCol w:w="1603"/>
        <w:gridCol w:w="2718"/>
        <w:gridCol w:w="816"/>
        <w:gridCol w:w="916"/>
        <w:gridCol w:w="791"/>
        <w:gridCol w:w="587"/>
      </w:tblGrid>
      <w:tr w14:paraId="525E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F48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萧县杜楼镇乡村新建水泥路及损毁路段混凝土修复项目工程量清单</w:t>
            </w:r>
          </w:p>
        </w:tc>
      </w:tr>
      <w:tr w14:paraId="2BF8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38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E858F97">
            <w:pPr>
              <w:snapToGrid w:val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971BA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第1页 共2页</w:t>
            </w:r>
          </w:p>
        </w:tc>
      </w:tr>
      <w:tr w14:paraId="5EFE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045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3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B647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工程编号</w:t>
            </w:r>
          </w:p>
        </w:tc>
        <w:tc>
          <w:tcPr>
            <w:tcW w:w="160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5537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271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8B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E39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DB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37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2321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018C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DB06F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6A9192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D9D83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BFE5E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CD3F3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11932F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EEF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2E0C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68D6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3FBB1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2FC8EB1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A5C11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74F7AC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11871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DDEFD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A83245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4FCDB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C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0F4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103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5D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曹庄村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B72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3503D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C5FC7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C132D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8F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60F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38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4EB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混凝土管道铺设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01D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1．管道材质：预制混凝土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2．连接方式：承插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3．管径：DN400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96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21A9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EF79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7711C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38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43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EE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E6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拆除路面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63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1．材质：混凝土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2．厚度：20cm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B39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2D8B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66.400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0FBC7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C87CE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2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D51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F9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9DE9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水泥混凝土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50D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1．混凝土强度等级：C35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2．厚度：20cm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3．刻痕、养护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413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9524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202.400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2129A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CBD81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4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F7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ABF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2E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马阁村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28F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ADD28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2D9C0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8ABC4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3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24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CD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0FF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拆除路面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EA4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1．材质：混凝土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2．厚度：20cm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E6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71F3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223E1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EDAE5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1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B6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E8A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F92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水泥混凝土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074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1．混凝土强度等级：C35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2．厚度：20cm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3．刻痕、养护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6C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5F0B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155B1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EB244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D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32A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47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90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小圩子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B07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74C09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1FAAD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8666C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C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3A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AE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93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拆除路面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EB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1．材质：混凝土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2．厚度：20cm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2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3DDA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3A587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F033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BB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F1E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4C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576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水泥混凝土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6E5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1．混凝土强度等级：C35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2．厚度：20cm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3．刻痕、养护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610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04A0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322.500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C7D3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F14B5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F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E32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9A4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C0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A1D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916E3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B64D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8F43E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A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E6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946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543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拆除路面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75F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1．材质：混凝土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2．厚度：20cm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9A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659D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61ABC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7EE7A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9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15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51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5E5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水泥混凝土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F6C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1．混凝土强度等级：C35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2．厚度：20cm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3．刻痕、养护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E66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14E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150.000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CE9BD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20344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3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75F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602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3B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B0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A91FA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18F69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D5DC3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4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6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D40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90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水泥混凝土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43D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1．混凝土强度等级：C35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2．厚度：20cm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3．刻痕、养护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20E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3385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38.500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0BC03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84E1A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7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1D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0100E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6B23C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677765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1ACD7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212CF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2AF10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6EBD8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0FB2D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287A7B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4B196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56835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5047A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2E8FD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45005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0AE46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萧县杜楼镇乡村新建水泥路及损毁路段混凝土修复项目工程量清单</w:t>
            </w:r>
          </w:p>
        </w:tc>
      </w:tr>
      <w:tr w14:paraId="45B8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38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70601E0">
            <w:pPr>
              <w:snapToGrid w:val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33D08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第2页 共2页</w:t>
            </w:r>
          </w:p>
        </w:tc>
      </w:tr>
      <w:tr w14:paraId="30AA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ED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3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39F5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工程编号</w:t>
            </w:r>
          </w:p>
        </w:tc>
        <w:tc>
          <w:tcPr>
            <w:tcW w:w="160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53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271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8C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09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00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37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2DE3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7CB8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9EB96F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8C4DC2F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D9425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5E901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F761B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E7755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F5B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B4B5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468F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E1784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032ACE0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55EDD3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A96B3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0988F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DE93E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3DA46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246184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2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D1F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44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65E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杜老楼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9A6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23EA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860ED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E70C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D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DD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A53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FBA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拆除路面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A4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1．材质：混凝土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2．厚度：20cm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2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A49A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1263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29C3A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94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64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B1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330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水泥混凝土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AD0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1．混凝土强度等级：C35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2．厚度：20cm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3．刻痕、养护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58F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D5E5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164.000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A2BEF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6F137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9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FCA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3B7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29B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纵袁庄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5BA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6C3CE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6EDB4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8D5FF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8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21BF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039C02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663F05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拆除路面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8EBE8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1．材质：混凝土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2．厚度：20cm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A0615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FFF8AC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268.000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B95490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A486325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0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1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6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135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水泥混凝土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8A0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1．混凝土强度等级：C35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2．厚度：20cm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3．刻痕、养护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4E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CB1A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547.390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7086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AF1B5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4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850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14B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68E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水泥混凝土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674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1．混凝土强度等级：C35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2．厚度：12cm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3．刻痕、养护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BC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E716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338.000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8AE3F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18477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6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E8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3F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744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塑料管铺设(承插胶圈接口)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7A4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1．管道材质：塑料管（管道甲供）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2．连接方式：承插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3．管径：DN200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79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8646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300.000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A2BF5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D6BC9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B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E2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3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B9D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塑料管铺设(承插胶圈接口)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B90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1．管道材质：塑料管（管道甲供）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2．连接方式：承插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3．管径：DN400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5C4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11C8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240.000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0340A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D54A1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F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6E6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EF0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C26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砖砌雨水口</w:t>
            </w:r>
          </w:p>
        </w:tc>
        <w:tc>
          <w:tcPr>
            <w:tcW w:w="2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4ED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1．雨水箅子及圈口材质、型号、规格：铸铁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2．砌筑材料品种、规格、强度等级：水泥砂浆 M10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60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0C29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13.000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031DD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BEFC9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11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C55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648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A94B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C0DF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55C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38A22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3D61B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B241C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8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50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C1B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33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砌筑检查井</w:t>
            </w:r>
          </w:p>
        </w:tc>
        <w:tc>
          <w:tcPr>
            <w:tcW w:w="2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EC1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1．雨水箅子及圈口材质、型号、规格：铸铁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2．砌筑材料品种、规格、强度等级：水泥砂浆 M10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3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D3E9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2.000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75964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FEE63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3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6C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699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41A8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1CB3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40F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FD88A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C0D1E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5E34C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9E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328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11E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820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918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5F92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19864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68F56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BE362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0F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487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8E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0AE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建筑垃圾外运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311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建筑垃圾种类：混凝土废料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C91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72F9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96.480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CD1F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81EDD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CC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8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A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13F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75A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机械设备名称：履带式液压岩石破碎机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642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台·次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7EA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0C66C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3472B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F0C2865">
      <w:pPr>
        <w:jc w:val="center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                           </w:t>
      </w:r>
    </w:p>
    <w:p w14:paraId="38BF0FBF">
      <w:pPr>
        <w:jc w:val="center"/>
        <w:rPr>
          <w:rFonts w:hint="eastAsia"/>
          <w:sz w:val="22"/>
          <w:szCs w:val="22"/>
          <w:lang w:val="en-US" w:eastAsia="zh-CN"/>
        </w:rPr>
      </w:pPr>
    </w:p>
    <w:p w14:paraId="200C6111">
      <w:pPr>
        <w:jc w:val="center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                                           </w:t>
      </w:r>
    </w:p>
    <w:p w14:paraId="3B04404D">
      <w:pPr>
        <w:jc w:val="center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 xml:space="preserve">                                </w:t>
      </w:r>
    </w:p>
    <w:p w14:paraId="4450A684"/>
    <w:p w14:paraId="6B24628D">
      <w:pPr>
        <w:jc w:val="both"/>
        <w:rPr>
          <w:rFonts w:hint="default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  <w:t>附件2</w:t>
      </w:r>
    </w:p>
    <w:p w14:paraId="4E3737FA">
      <w:pPr>
        <w:jc w:val="center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584C1BAD">
      <w:pPr>
        <w:jc w:val="center"/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  <w:t>萧县</w:t>
      </w:r>
      <w:r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  <w:t>杜楼</w:t>
      </w:r>
      <w:r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  <w:t>镇乡村道路新建及损毁路段混凝土修复项目</w:t>
      </w:r>
      <w:r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  <w:t>报价单</w:t>
      </w:r>
    </w:p>
    <w:p w14:paraId="1EF84209">
      <w:pPr>
        <w:jc w:val="center"/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2AB6164F">
      <w:pPr>
        <w:jc w:val="center"/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7862" w:type="dxa"/>
        <w:tblInd w:w="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4600"/>
      </w:tblGrid>
      <w:tr w14:paraId="42F4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3262" w:type="dxa"/>
            <w:vAlign w:val="center"/>
          </w:tcPr>
          <w:p w14:paraId="7DB9B16F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600" w:type="dxa"/>
            <w:vAlign w:val="center"/>
          </w:tcPr>
          <w:p w14:paraId="6F008D39">
            <w:pPr>
              <w:ind w:firstLine="560" w:firstLineChars="200"/>
              <w:jc w:val="both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</w:tr>
      <w:tr w14:paraId="7B06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262" w:type="dxa"/>
            <w:vAlign w:val="center"/>
          </w:tcPr>
          <w:p w14:paraId="1DDF48D9">
            <w:pPr>
              <w:ind w:firstLine="960" w:firstLineChars="300"/>
              <w:jc w:val="both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00" w:type="dxa"/>
            <w:vAlign w:val="center"/>
          </w:tcPr>
          <w:p w14:paraId="2B652703"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F77BE5C">
      <w:pPr>
        <w:rPr>
          <w:sz w:val="22"/>
          <w:szCs w:val="22"/>
        </w:rPr>
      </w:pPr>
    </w:p>
    <w:p w14:paraId="5C726A94">
      <w:pPr>
        <w:rPr>
          <w:sz w:val="22"/>
          <w:szCs w:val="22"/>
        </w:rPr>
      </w:pPr>
    </w:p>
    <w:p w14:paraId="0DD5005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</w:p>
    <w:p w14:paraId="7D665394">
      <w:pPr>
        <w:jc w:val="center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sz w:val="22"/>
          <w:szCs w:val="22"/>
          <w:lang w:val="en-US" w:eastAsia="zh-CN"/>
        </w:rPr>
        <w:t>负责人签字</w:t>
      </w:r>
      <w:r>
        <w:rPr>
          <w:rFonts w:hint="eastAsia"/>
          <w:sz w:val="28"/>
          <w:szCs w:val="28"/>
          <w:vertAlign w:val="baseline"/>
          <w:lang w:val="en-US" w:eastAsia="zh-CN"/>
        </w:rPr>
        <w:t>（盖公章）：</w:t>
      </w:r>
    </w:p>
    <w:p w14:paraId="58B6196B">
      <w:pPr>
        <w:jc w:val="center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 xml:space="preserve">                                        </w:t>
      </w:r>
    </w:p>
    <w:p w14:paraId="5D15CE65">
      <w:pPr>
        <w:jc w:val="center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 xml:space="preserve">                                         2025年  月  日</w:t>
      </w:r>
    </w:p>
    <w:p w14:paraId="0D38BA2E">
      <w:pPr>
        <w:rPr>
          <w:rFonts w:hint="default" w:eastAsia="宋体"/>
          <w:lang w:val="en-US" w:eastAsia="zh-CN"/>
        </w:rPr>
      </w:pPr>
    </w:p>
    <w:sectPr>
      <w:pgSz w:w="11906" w:h="16838"/>
      <w:pgMar w:top="1417" w:right="1587" w:bottom="14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7050"/>
    <w:rsid w:val="0AF11072"/>
    <w:rsid w:val="11001E7D"/>
    <w:rsid w:val="1441006B"/>
    <w:rsid w:val="16881F81"/>
    <w:rsid w:val="1864442D"/>
    <w:rsid w:val="1A2E73CD"/>
    <w:rsid w:val="27C768F0"/>
    <w:rsid w:val="2B396549"/>
    <w:rsid w:val="326C5937"/>
    <w:rsid w:val="37316891"/>
    <w:rsid w:val="3EB95333"/>
    <w:rsid w:val="52B96A43"/>
    <w:rsid w:val="5363494F"/>
    <w:rsid w:val="646358E2"/>
    <w:rsid w:val="646709F5"/>
    <w:rsid w:val="684D3A5E"/>
    <w:rsid w:val="7DB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cs="Arial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2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695</Words>
  <Characters>752</Characters>
  <Paragraphs>82</Paragraphs>
  <TotalTime>8</TotalTime>
  <ScaleCrop>false</ScaleCrop>
  <LinksUpToDate>false</LinksUpToDate>
  <CharactersWithSpaces>1035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2025-06-30T01:49:00Z</dcterms:created>
  <dc:creator>震维</dc:creator>
  <cp:lastModifiedBy>震维</cp:lastModifiedBy>
  <dcterms:modified xsi:type="dcterms:W3CDTF">2025-11-21T00:52:21Z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881AFF8CF13B4EA2B033B00D17C41B2F_13</vt:lpwstr>
  </property>
  <property fmtid="{D5CDD505-2E9C-101B-9397-08002B2CF9AE}" pid="4" name="KSOTemplateDocerSaveRecord">
    <vt:lpwstr>eyJoZGlkIjoiM2I5NjAxZDIzYzFjNTMzZDdhZDMyYTdmYmUyYjU1NjAiLCJ1c2VySWQiOiI2MDMwMDM5In0=</vt:lpwstr>
  </property>
</Properties>
</file>