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inorEastAsia"/>
          <w:b/>
          <w:bCs/>
          <w:sz w:val="44"/>
          <w:szCs w:val="44"/>
          <w:lang w:eastAsia="zh-CN"/>
        </w:rPr>
      </w:pPr>
      <w:r>
        <w:rPr>
          <w:rFonts w:hint="eastAsia" w:asciiTheme="majorEastAsia" w:hAnsiTheme="majorEastAsia" w:eastAsiaTheme="majorEastAsia" w:cstheme="minorEastAsia"/>
          <w:b/>
          <w:bCs/>
          <w:color w:val="000000" w:themeColor="text1"/>
          <w:sz w:val="44"/>
          <w:szCs w:val="44"/>
          <w:lang w:eastAsia="zh-CN"/>
        </w:rPr>
        <w:t>杜楼中心校</w:t>
      </w:r>
      <w:r>
        <w:rPr>
          <w:rFonts w:hint="eastAsia" w:asciiTheme="majorEastAsia" w:hAnsiTheme="majorEastAsia" w:eastAsiaTheme="majorEastAsia" w:cstheme="minorEastAsia"/>
          <w:b/>
          <w:bCs/>
          <w:sz w:val="44"/>
          <w:szCs w:val="44"/>
        </w:rPr>
        <w:t>家庭经济困难学生认定</w:t>
      </w:r>
      <w:r>
        <w:rPr>
          <w:rFonts w:hint="eastAsia" w:asciiTheme="majorEastAsia" w:hAnsiTheme="majorEastAsia" w:eastAsiaTheme="majorEastAsia" w:cstheme="minorEastAsia"/>
          <w:b/>
          <w:bCs/>
          <w:sz w:val="44"/>
          <w:szCs w:val="44"/>
          <w:lang w:eastAsia="zh-CN"/>
        </w:rPr>
        <w:t>工作</w:t>
      </w:r>
    </w:p>
    <w:p>
      <w:pPr>
        <w:spacing w:line="360" w:lineRule="auto"/>
        <w:jc w:val="center"/>
        <w:rPr>
          <w:rFonts w:hint="eastAsia" w:asciiTheme="majorEastAsia" w:hAnsiTheme="majorEastAsia" w:eastAsiaTheme="majorEastAsia" w:cstheme="minorEastAsia"/>
          <w:b/>
          <w:bCs/>
          <w:sz w:val="44"/>
          <w:szCs w:val="44"/>
        </w:rPr>
      </w:pPr>
      <w:r>
        <w:rPr>
          <w:rFonts w:hint="eastAsia" w:asciiTheme="majorEastAsia" w:hAnsiTheme="majorEastAsia" w:eastAsiaTheme="majorEastAsia" w:cstheme="minorEastAsia"/>
          <w:b/>
          <w:bCs/>
          <w:sz w:val="44"/>
          <w:szCs w:val="44"/>
        </w:rPr>
        <w:t>实施办法</w:t>
      </w:r>
    </w:p>
    <w:p>
      <w:pPr>
        <w:spacing w:line="360" w:lineRule="auto"/>
        <w:jc w:val="center"/>
        <w:rPr>
          <w:rFonts w:hint="eastAsia" w:asciiTheme="majorEastAsia" w:hAnsiTheme="majorEastAsia" w:eastAsiaTheme="majorEastAsia" w:cstheme="minorEastAsia"/>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rPr>
        <w:t>为切实做好</w:t>
      </w:r>
      <w:r>
        <w:rPr>
          <w:rFonts w:hint="eastAsia"/>
          <w:color w:val="000000" w:themeColor="text1"/>
          <w:sz w:val="28"/>
          <w:szCs w:val="28"/>
          <w:lang w:eastAsia="zh-CN"/>
        </w:rPr>
        <w:t>杜楼镇</w:t>
      </w:r>
      <w:r>
        <w:rPr>
          <w:rFonts w:hint="eastAsia"/>
          <w:color w:val="000000" w:themeColor="text1"/>
          <w:sz w:val="28"/>
          <w:szCs w:val="28"/>
        </w:rPr>
        <w:t>家庭经济困难学生认定工作，</w:t>
      </w:r>
      <w:r>
        <w:rPr>
          <w:rFonts w:hint="eastAsia"/>
          <w:color w:val="000000" w:themeColor="text1"/>
          <w:sz w:val="28"/>
          <w:szCs w:val="28"/>
          <w:lang w:eastAsia="zh-CN"/>
        </w:rPr>
        <w:t>根据萧教体【</w:t>
      </w:r>
      <w:r>
        <w:rPr>
          <w:rFonts w:hint="eastAsia"/>
          <w:color w:val="000000" w:themeColor="text1"/>
          <w:sz w:val="28"/>
          <w:szCs w:val="28"/>
          <w:lang w:val="en-US" w:eastAsia="zh-CN"/>
        </w:rPr>
        <w:t>2019</w:t>
      </w:r>
      <w:r>
        <w:rPr>
          <w:rFonts w:hint="eastAsia"/>
          <w:color w:val="000000" w:themeColor="text1"/>
          <w:sz w:val="28"/>
          <w:szCs w:val="28"/>
          <w:lang w:eastAsia="zh-CN"/>
        </w:rPr>
        <w:t>】</w:t>
      </w:r>
      <w:r>
        <w:rPr>
          <w:rFonts w:hint="eastAsia"/>
          <w:color w:val="000000" w:themeColor="text1"/>
          <w:sz w:val="28"/>
          <w:szCs w:val="28"/>
          <w:lang w:val="en-US" w:eastAsia="zh-CN"/>
        </w:rPr>
        <w:t>119号文件关于萧县家庭经济困难学生认定工作实施办法的通知和资助工作会议精神，结合我镇实际情况，中心校资助员已与杜楼扶贫办、杜楼民政所、杜楼社保、杜楼镇残联、杜楼财政所对接，取得认定家庭经济困难学生的相关数据，我单位已于8月26日下午召开全镇校长和扶贫工作人员会议，要求各校按文件精神落实相关工作并抽取专人负责本校家庭经济困难学生认定工作，</w:t>
      </w:r>
      <w:r>
        <w:rPr>
          <w:rFonts w:hint="eastAsia"/>
          <w:color w:val="000000" w:themeColor="text1"/>
          <w:sz w:val="28"/>
          <w:szCs w:val="28"/>
        </w:rPr>
        <w:t>保证各项贫困生资助政策落到实处，</w:t>
      </w:r>
      <w:r>
        <w:rPr>
          <w:rFonts w:hint="eastAsia"/>
          <w:color w:val="000000" w:themeColor="text1"/>
          <w:sz w:val="28"/>
          <w:szCs w:val="28"/>
          <w:lang w:eastAsia="zh-CN"/>
        </w:rPr>
        <w:t>为了更好的完成此项工作，</w:t>
      </w:r>
      <w:r>
        <w:rPr>
          <w:rFonts w:hint="eastAsia"/>
          <w:color w:val="000000" w:themeColor="text1"/>
          <w:sz w:val="28"/>
          <w:szCs w:val="28"/>
        </w:rPr>
        <w:t>结合我</w:t>
      </w:r>
      <w:r>
        <w:rPr>
          <w:rFonts w:hint="eastAsia"/>
          <w:color w:val="000000" w:themeColor="text1"/>
          <w:sz w:val="28"/>
          <w:szCs w:val="28"/>
          <w:lang w:eastAsia="zh-CN"/>
        </w:rPr>
        <w:t>镇</w:t>
      </w:r>
      <w:r>
        <w:rPr>
          <w:rFonts w:hint="eastAsia"/>
          <w:color w:val="000000" w:themeColor="text1"/>
          <w:sz w:val="28"/>
          <w:szCs w:val="28"/>
        </w:rPr>
        <w:t>实际情况特制定本办法。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000000" w:themeColor="text1"/>
          <w:sz w:val="28"/>
          <w:szCs w:val="28"/>
        </w:rPr>
      </w:pPr>
      <w:r>
        <w:rPr>
          <w:rFonts w:hint="eastAsia"/>
          <w:b/>
          <w:bCs/>
          <w:color w:val="000000" w:themeColor="text1"/>
          <w:sz w:val="28"/>
          <w:szCs w:val="28"/>
        </w:rPr>
        <w:t>一、认定工作机构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000000" w:themeColor="text1"/>
          <w:sz w:val="28"/>
          <w:szCs w:val="28"/>
          <w:lang w:eastAsia="zh-CN"/>
        </w:rPr>
      </w:pPr>
      <w:r>
        <w:rPr>
          <w:rFonts w:hint="eastAsia"/>
          <w:color w:val="000000" w:themeColor="text1"/>
          <w:sz w:val="28"/>
          <w:szCs w:val="28"/>
        </w:rPr>
        <w:t>成立家庭经济困难学生认定工作领导小组，负责</w:t>
      </w:r>
      <w:r>
        <w:rPr>
          <w:rFonts w:hint="eastAsia"/>
          <w:color w:val="000000" w:themeColor="text1"/>
          <w:sz w:val="28"/>
          <w:szCs w:val="28"/>
          <w:lang w:eastAsia="zh-CN"/>
        </w:rPr>
        <w:t>各校</w:t>
      </w:r>
      <w:r>
        <w:rPr>
          <w:rFonts w:hint="eastAsia"/>
          <w:color w:val="000000" w:themeColor="text1"/>
          <w:sz w:val="28"/>
          <w:szCs w:val="28"/>
        </w:rPr>
        <w:t>家庭经济困难学生认定工作</w:t>
      </w:r>
      <w:r>
        <w:rPr>
          <w:rFonts w:hint="eastAsia"/>
          <w:color w:val="000000" w:themeColor="text1"/>
          <w:sz w:val="28"/>
          <w:szCs w:val="28"/>
          <w:lang w:eastAsia="zh-CN"/>
        </w:rPr>
        <w:t>的监督，确保各校认定的进准度。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000000" w:themeColor="text1"/>
          <w:sz w:val="28"/>
          <w:szCs w:val="28"/>
          <w:lang w:eastAsia="zh-CN"/>
        </w:rPr>
      </w:pPr>
      <w:r>
        <w:rPr>
          <w:rFonts w:hint="eastAsia"/>
          <w:color w:val="000000" w:themeColor="text1"/>
          <w:sz w:val="28"/>
          <w:szCs w:val="28"/>
        </w:rPr>
        <w:t>组  长：</w:t>
      </w:r>
      <w:r>
        <w:rPr>
          <w:rFonts w:hint="eastAsia"/>
          <w:color w:val="000000" w:themeColor="text1"/>
          <w:sz w:val="28"/>
          <w:szCs w:val="28"/>
          <w:lang w:eastAsia="zh-CN"/>
        </w:rPr>
        <w:t>孙振华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000000" w:themeColor="text1"/>
          <w:sz w:val="28"/>
          <w:szCs w:val="28"/>
          <w:lang w:eastAsia="zh-CN"/>
        </w:rPr>
      </w:pPr>
      <w:r>
        <w:rPr>
          <w:rFonts w:hint="eastAsia"/>
          <w:color w:val="000000" w:themeColor="text1"/>
          <w:sz w:val="28"/>
          <w:szCs w:val="28"/>
        </w:rPr>
        <w:t>副组长：</w:t>
      </w:r>
      <w:r>
        <w:rPr>
          <w:rFonts w:hint="eastAsia"/>
          <w:color w:val="000000" w:themeColor="text1"/>
          <w:sz w:val="28"/>
          <w:szCs w:val="28"/>
          <w:lang w:eastAsia="zh-CN"/>
        </w:rPr>
        <w:t>袁兴龙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000000" w:themeColor="text1"/>
          <w:sz w:val="28"/>
          <w:szCs w:val="28"/>
          <w:lang w:val="en-US" w:eastAsia="zh-CN"/>
        </w:rPr>
      </w:pPr>
      <w:r>
        <w:rPr>
          <w:rFonts w:hint="eastAsia"/>
          <w:color w:val="000000" w:themeColor="text1"/>
          <w:sz w:val="28"/>
          <w:szCs w:val="28"/>
        </w:rPr>
        <w:t>组  员：</w:t>
      </w:r>
      <w:r>
        <w:rPr>
          <w:rFonts w:hint="eastAsia"/>
          <w:color w:val="000000" w:themeColor="text1"/>
          <w:sz w:val="28"/>
          <w:szCs w:val="28"/>
          <w:lang w:eastAsia="zh-CN"/>
        </w:rPr>
        <w:t>李静</w:t>
      </w:r>
      <w:r>
        <w:rPr>
          <w:rFonts w:hint="eastAsia"/>
          <w:color w:val="000000" w:themeColor="text1"/>
          <w:sz w:val="28"/>
          <w:szCs w:val="28"/>
          <w:lang w:val="en-US" w:eastAsia="zh-CN"/>
        </w:rPr>
        <w:t xml:space="preserve">  孟垚   李丰收  张辉  吴大海  王海龙  李雷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000000" w:themeColor="text1"/>
          <w:sz w:val="28"/>
          <w:szCs w:val="28"/>
        </w:rPr>
      </w:pPr>
      <w:r>
        <w:rPr>
          <w:rFonts w:hint="eastAsia"/>
          <w:b/>
          <w:bCs/>
          <w:color w:val="000000" w:themeColor="text1"/>
          <w:sz w:val="28"/>
          <w:szCs w:val="28"/>
        </w:rPr>
        <w:t>二、认定工作原则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rPr>
        <w:t>（一）实事求是原则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lang w:eastAsia="zh-CN"/>
        </w:rPr>
        <w:t>家庭经济困难学生</w:t>
      </w:r>
      <w:r>
        <w:rPr>
          <w:rFonts w:hint="eastAsia"/>
          <w:color w:val="000000" w:themeColor="text1"/>
          <w:sz w:val="28"/>
          <w:szCs w:val="28"/>
        </w:rPr>
        <w:t>认定工作要坚持从实际出发，以客观事实为整体工作依据。</w:t>
      </w:r>
      <w:r>
        <w:rPr>
          <w:rFonts w:hint="eastAsia"/>
          <w:color w:val="000000" w:themeColor="text1"/>
          <w:sz w:val="28"/>
          <w:szCs w:val="28"/>
          <w:lang w:eastAsia="zh-CN"/>
        </w:rPr>
        <w:t>要求</w:t>
      </w:r>
      <w:r>
        <w:rPr>
          <w:rFonts w:hint="eastAsia"/>
          <w:color w:val="000000" w:themeColor="text1"/>
          <w:sz w:val="28"/>
          <w:szCs w:val="28"/>
        </w:rPr>
        <w:t>学校对申请人提供的材料和信息要认真核实</w:t>
      </w:r>
      <w:r>
        <w:rPr>
          <w:rFonts w:hint="eastAsia"/>
          <w:color w:val="000000" w:themeColor="text1"/>
          <w:sz w:val="28"/>
          <w:szCs w:val="28"/>
          <w:lang w:eastAsia="zh-CN"/>
        </w:rPr>
        <w:t>比对</w:t>
      </w:r>
      <w:r>
        <w:rPr>
          <w:rFonts w:hint="eastAsia"/>
          <w:color w:val="000000" w:themeColor="text1"/>
          <w:sz w:val="28"/>
          <w:szCs w:val="28"/>
        </w:rPr>
        <w:t>，可查阅、记录</w:t>
      </w:r>
      <w:r>
        <w:rPr>
          <w:rFonts w:hint="eastAsia"/>
          <w:color w:val="000000" w:themeColor="text1"/>
          <w:sz w:val="28"/>
          <w:szCs w:val="28"/>
          <w:lang w:eastAsia="zh-CN"/>
        </w:rPr>
        <w:t>和</w:t>
      </w:r>
      <w:r>
        <w:rPr>
          <w:rFonts w:hint="eastAsia"/>
          <w:color w:val="000000" w:themeColor="text1"/>
          <w:sz w:val="28"/>
          <w:szCs w:val="28"/>
        </w:rPr>
        <w:t>询问有关单位、个人，</w:t>
      </w:r>
      <w:r>
        <w:rPr>
          <w:rFonts w:hint="eastAsia"/>
          <w:color w:val="000000" w:themeColor="text1"/>
          <w:sz w:val="28"/>
          <w:szCs w:val="28"/>
          <w:lang w:eastAsia="zh-CN"/>
        </w:rPr>
        <w:t>保证信息的准确</w:t>
      </w:r>
      <w:r>
        <w:rPr>
          <w:rFonts w:hint="eastAsia"/>
          <w:color w:val="000000" w:themeColor="text1"/>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rPr>
        <w:t>（二）动态完善原则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lang w:eastAsia="zh-CN"/>
        </w:rPr>
        <w:t>家庭经济困难学生</w:t>
      </w:r>
      <w:r>
        <w:rPr>
          <w:rFonts w:hint="eastAsia"/>
          <w:color w:val="000000" w:themeColor="text1"/>
          <w:sz w:val="28"/>
          <w:szCs w:val="28"/>
        </w:rPr>
        <w:t>认定是一项长期的不断完善的动态工作。受多种因素影响，学生的家庭经济状况始终处在动态变化之中，认定工作要坚持做到相对稳定、动态调整、综合评定、不断完善，逐步提高贫困生认定工作的整体水平。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rPr>
        <w:t>（三）公平公开原则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lang w:eastAsia="zh-CN"/>
        </w:rPr>
        <w:t>要求</w:t>
      </w:r>
      <w:r>
        <w:rPr>
          <w:rFonts w:hint="eastAsia"/>
          <w:color w:val="000000" w:themeColor="text1"/>
          <w:sz w:val="28"/>
          <w:szCs w:val="28"/>
        </w:rPr>
        <w:t>学校</w:t>
      </w:r>
      <w:r>
        <w:rPr>
          <w:rFonts w:hint="eastAsia"/>
          <w:color w:val="000000" w:themeColor="text1"/>
          <w:sz w:val="28"/>
          <w:szCs w:val="28"/>
          <w:lang w:eastAsia="zh-CN"/>
        </w:rPr>
        <w:t>在</w:t>
      </w:r>
      <w:r>
        <w:rPr>
          <w:rFonts w:hint="eastAsia"/>
          <w:color w:val="000000" w:themeColor="text1"/>
          <w:sz w:val="28"/>
          <w:szCs w:val="28"/>
        </w:rPr>
        <w:t>认定贫困生</w:t>
      </w:r>
      <w:r>
        <w:rPr>
          <w:rFonts w:hint="eastAsia"/>
          <w:color w:val="000000" w:themeColor="text1"/>
          <w:sz w:val="28"/>
          <w:szCs w:val="28"/>
          <w:lang w:eastAsia="zh-CN"/>
        </w:rPr>
        <w:t>的</w:t>
      </w:r>
      <w:r>
        <w:rPr>
          <w:rFonts w:hint="eastAsia"/>
          <w:color w:val="000000" w:themeColor="text1"/>
          <w:sz w:val="28"/>
          <w:szCs w:val="28"/>
        </w:rPr>
        <w:t>过程</w:t>
      </w:r>
      <w:r>
        <w:rPr>
          <w:rFonts w:hint="eastAsia"/>
          <w:color w:val="000000" w:themeColor="text1"/>
          <w:sz w:val="28"/>
          <w:szCs w:val="28"/>
          <w:lang w:eastAsia="zh-CN"/>
        </w:rPr>
        <w:t>中</w:t>
      </w:r>
      <w:r>
        <w:rPr>
          <w:rFonts w:hint="eastAsia"/>
          <w:color w:val="000000" w:themeColor="text1"/>
          <w:sz w:val="28"/>
          <w:szCs w:val="28"/>
        </w:rPr>
        <w:t>，要严格按照规定程序和标准进行，不得随意界定、暗箱操作，认定结果，要按规定进行公示，接受社会监督，保证认定工作公开、公平、公正。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000000" w:themeColor="text1"/>
          <w:sz w:val="28"/>
          <w:szCs w:val="28"/>
        </w:rPr>
      </w:pPr>
      <w:r>
        <w:rPr>
          <w:rFonts w:hint="eastAsia"/>
          <w:b/>
          <w:bCs/>
          <w:color w:val="000000" w:themeColor="text1"/>
          <w:sz w:val="28"/>
          <w:szCs w:val="28"/>
        </w:rPr>
        <w:t>三、认定工作标准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rPr>
        <w:t xml:space="preserve"> (一)基本条件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rPr>
        <w:t>1.热爱社会主义祖国，拥护中国共产党的领导；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rPr>
        <w:t>2.遵守宪法和法律，遵守学校各项规章制度；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rPr>
        <w:t>3.诚实守信，品德优良；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rPr>
        <w:t>4.勤奋学习，积极上进；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rPr>
        <w:t>5.家庭经济困难，生活俭朴。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rPr>
        <w:t xml:space="preserve"> (二)认定条件（具备以下条件之一）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lang w:eastAsia="zh-CN"/>
        </w:rPr>
        <w:t>最低生活保障家庭学生；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lang w:eastAsia="zh-CN"/>
        </w:rPr>
        <w:t>建档立卡贫困户家庭</w:t>
      </w:r>
      <w:r>
        <w:rPr>
          <w:rFonts w:hint="eastAsia"/>
          <w:color w:val="000000" w:themeColor="text1"/>
          <w:sz w:val="28"/>
          <w:szCs w:val="28"/>
        </w:rPr>
        <w:t>学生；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rPr>
        <w:t>3.孤儿、残疾学生；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rPr>
        <w:t>4.烈士子女、因公牺牲军人子女；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rPr>
        <w:t>5.</w:t>
      </w:r>
      <w:r>
        <w:rPr>
          <w:rFonts w:hint="eastAsia"/>
          <w:color w:val="000000" w:themeColor="text1"/>
          <w:sz w:val="28"/>
          <w:szCs w:val="28"/>
          <w:lang w:eastAsia="zh-CN"/>
        </w:rPr>
        <w:t>特困供养学生</w:t>
      </w:r>
      <w:r>
        <w:rPr>
          <w:rFonts w:hint="eastAsia"/>
          <w:color w:val="000000" w:themeColor="text1"/>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rPr>
        <w:t>6.无稳定收入的单亲家庭学生；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rPr>
        <w:t>7.父母残疾或家庭成员长期重病在身，劳动力弱，导致家庭经济困难的学生；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rPr>
        <w:t>8.由其他原因造成家庭经济特别困难的学生。</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000000" w:themeColor="text1"/>
          <w:sz w:val="28"/>
          <w:szCs w:val="28"/>
        </w:rPr>
      </w:pPr>
      <w:r>
        <w:rPr>
          <w:rFonts w:hint="eastAsia"/>
          <w:b/>
          <w:bCs/>
          <w:color w:val="000000" w:themeColor="text1"/>
          <w:sz w:val="28"/>
          <w:szCs w:val="28"/>
        </w:rPr>
        <w:t>四、认定工作程序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rFonts w:hint="eastAsia"/>
          <w:color w:val="000000" w:themeColor="text1"/>
          <w:sz w:val="28"/>
          <w:szCs w:val="28"/>
          <w:lang w:eastAsia="zh-CN"/>
        </w:rPr>
        <w:t>家庭经济困难学生</w:t>
      </w:r>
      <w:r>
        <w:rPr>
          <w:rFonts w:hint="eastAsia"/>
          <w:color w:val="000000" w:themeColor="text1"/>
          <w:sz w:val="28"/>
          <w:szCs w:val="28"/>
        </w:rPr>
        <w:t>认定工作每学年进行一次，原则上每学年第一学期开学后一个月内完成，第二学期对已认定的贫困生进行资格复查。认定工作具体程序如下：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color w:val="000000" w:themeColor="text1"/>
          <w:sz w:val="28"/>
          <w:szCs w:val="28"/>
        </w:rPr>
        <w:t>(</w:t>
      </w:r>
      <w:r>
        <w:rPr>
          <w:rFonts w:hint="eastAsia"/>
          <w:color w:val="000000" w:themeColor="text1"/>
          <w:sz w:val="28"/>
          <w:szCs w:val="28"/>
        </w:rPr>
        <w:t>一</w:t>
      </w:r>
      <w:r>
        <w:rPr>
          <w:color w:val="000000" w:themeColor="text1"/>
          <w:sz w:val="28"/>
          <w:szCs w:val="28"/>
        </w:rPr>
        <w:t>)</w:t>
      </w:r>
      <w:r>
        <w:rPr>
          <w:rFonts w:hint="eastAsia"/>
          <w:color w:val="000000" w:themeColor="text1"/>
          <w:sz w:val="28"/>
          <w:szCs w:val="28"/>
        </w:rPr>
        <w:t>提前告知。学校要通过校园公告栏张贴、班会、家长会、发放告知书等多种途径和方式，提前向学生或监护人告知家庭经济困难学生认定工作事项，发放《安徽省家庭经济困难学生认定申请表》，并做好资助政策宣传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color w:val="000000" w:themeColor="text1"/>
          <w:sz w:val="28"/>
          <w:szCs w:val="28"/>
        </w:rPr>
        <w:t>(</w:t>
      </w:r>
      <w:r>
        <w:rPr>
          <w:rFonts w:hint="eastAsia"/>
          <w:color w:val="000000" w:themeColor="text1"/>
          <w:sz w:val="28"/>
          <w:szCs w:val="28"/>
        </w:rPr>
        <w:t>二</w:t>
      </w:r>
      <w:r>
        <w:rPr>
          <w:color w:val="000000" w:themeColor="text1"/>
          <w:sz w:val="28"/>
          <w:szCs w:val="28"/>
        </w:rPr>
        <w:t>)</w:t>
      </w:r>
      <w:r>
        <w:rPr>
          <w:rFonts w:hint="eastAsia"/>
          <w:color w:val="000000" w:themeColor="text1"/>
          <w:sz w:val="28"/>
          <w:szCs w:val="28"/>
        </w:rPr>
        <w:t>个人申请。学生本人或监护人自愿提出申请，如实填报综合反映学生家庭经济情况的认定申请表。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color w:val="000000" w:themeColor="text1"/>
          <w:sz w:val="28"/>
          <w:szCs w:val="28"/>
        </w:rPr>
        <w:t>(</w:t>
      </w:r>
      <w:r>
        <w:rPr>
          <w:rFonts w:hint="eastAsia"/>
          <w:color w:val="000000" w:themeColor="text1"/>
          <w:sz w:val="28"/>
          <w:szCs w:val="28"/>
        </w:rPr>
        <w:t>三</w:t>
      </w:r>
      <w:r>
        <w:rPr>
          <w:color w:val="000000" w:themeColor="text1"/>
          <w:sz w:val="28"/>
          <w:szCs w:val="28"/>
        </w:rPr>
        <w:t>)</w:t>
      </w:r>
      <w:r>
        <w:rPr>
          <w:rFonts w:hint="eastAsia"/>
          <w:color w:val="000000" w:themeColor="text1"/>
          <w:sz w:val="28"/>
          <w:szCs w:val="28"/>
        </w:rPr>
        <w:t>学校认定。学校根据学生或监护人提交的申请材料，综合考虑学生日常消费情况以及影响家庭经济状况的有关因素开展认定工作，按规定对家庭经济困难学生划分资助档次。学校可采取信息比对、家访、个别访谈、大数据分析、信函索证、量化评估、民主评议等方式提高家庭经济困难学生认定精准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rPr>
      </w:pPr>
      <w:r>
        <w:rPr>
          <w:color w:val="000000" w:themeColor="text1"/>
          <w:sz w:val="28"/>
          <w:szCs w:val="28"/>
        </w:rPr>
        <w:t>(</w:t>
      </w:r>
      <w:r>
        <w:rPr>
          <w:rFonts w:hint="eastAsia"/>
          <w:color w:val="000000" w:themeColor="text1"/>
          <w:sz w:val="28"/>
          <w:szCs w:val="28"/>
        </w:rPr>
        <w:t>四</w:t>
      </w:r>
      <w:r>
        <w:rPr>
          <w:color w:val="000000" w:themeColor="text1"/>
          <w:sz w:val="28"/>
          <w:szCs w:val="28"/>
        </w:rPr>
        <w:t>)</w:t>
      </w:r>
      <w:r>
        <w:rPr>
          <w:rFonts w:hint="eastAsia"/>
          <w:color w:val="000000" w:themeColor="text1"/>
          <w:sz w:val="28"/>
          <w:szCs w:val="28"/>
        </w:rPr>
        <w:t>结果公示。学校应将家庭经济困难学生认定的名单及档次，在适当范围内、以适当方式公示</w:t>
      </w:r>
      <w:r>
        <w:rPr>
          <w:color w:val="000000" w:themeColor="text1"/>
          <w:sz w:val="28"/>
          <w:szCs w:val="28"/>
        </w:rPr>
        <w:t>5</w:t>
      </w:r>
      <w:r>
        <w:rPr>
          <w:rFonts w:hint="eastAsia"/>
          <w:color w:val="000000" w:themeColor="text1"/>
          <w:sz w:val="28"/>
          <w:szCs w:val="28"/>
        </w:rPr>
        <w:t>日，公示期结束及时撤销公示信息。公示时，严禁涉及学生个人敏感信息及隐私，不得将学生身份证件号码、家庭住址、电话号码、出生日期等个人敏感信息进行公示。学校建立家庭经济困难学生认定结果复核和动态调整机制，及时回应有关认定结果的异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b/>
          <w:bCs/>
          <w:color w:val="000000" w:themeColor="text1"/>
          <w:sz w:val="28"/>
          <w:szCs w:val="28"/>
        </w:rPr>
      </w:pPr>
      <w:r>
        <w:rPr>
          <w:color w:val="000000" w:themeColor="text1"/>
          <w:sz w:val="28"/>
          <w:szCs w:val="28"/>
        </w:rPr>
        <w:t>(</w:t>
      </w:r>
      <w:r>
        <w:rPr>
          <w:rFonts w:hint="eastAsia"/>
          <w:color w:val="000000" w:themeColor="text1"/>
          <w:sz w:val="28"/>
          <w:szCs w:val="28"/>
        </w:rPr>
        <w:t>五</w:t>
      </w:r>
      <w:r>
        <w:rPr>
          <w:color w:val="000000" w:themeColor="text1"/>
          <w:sz w:val="28"/>
          <w:szCs w:val="28"/>
        </w:rPr>
        <w:t>)</w:t>
      </w:r>
      <w:r>
        <w:rPr>
          <w:rFonts w:hint="eastAsia"/>
          <w:color w:val="000000" w:themeColor="text1"/>
          <w:sz w:val="28"/>
          <w:szCs w:val="28"/>
        </w:rPr>
        <w:t>建档备案。经公示无异议后，学校汇总家庭经济困难学生名单，连同学生的申请材料统一建档，并按要求录入全国学生资助管理信息系统。</w:t>
      </w:r>
      <w:r>
        <w:rPr>
          <w:color w:val="000000" w:themeColor="text1"/>
          <w:sz w:val="28"/>
          <w:szCs w:val="28"/>
        </w:rPr>
        <w:br w:type="textWrapping"/>
      </w:r>
      <w:r>
        <w:rPr>
          <w:rFonts w:hint="eastAsia"/>
          <w:b/>
          <w:bCs/>
          <w:color w:val="000000" w:themeColor="text1"/>
          <w:sz w:val="28"/>
          <w:szCs w:val="28"/>
        </w:rPr>
        <w:t xml:space="preserve">     五、认定工作纪律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color w:val="000000" w:themeColor="text1"/>
          <w:sz w:val="28"/>
          <w:szCs w:val="28"/>
        </w:rPr>
        <w:t>学校</w:t>
      </w:r>
      <w:r>
        <w:rPr>
          <w:rFonts w:hint="eastAsia"/>
          <w:color w:val="000000" w:themeColor="text1"/>
          <w:sz w:val="28"/>
          <w:szCs w:val="28"/>
          <w:lang w:eastAsia="zh-CN"/>
        </w:rPr>
        <w:t>要</w:t>
      </w:r>
      <w:r>
        <w:rPr>
          <w:rFonts w:hint="eastAsia"/>
          <w:color w:val="000000" w:themeColor="text1"/>
          <w:sz w:val="28"/>
          <w:szCs w:val="28"/>
        </w:rPr>
        <w:t>加强学生的诚信教育，要求学生或监护人如实提供家庭经济情况，并及时告知家庭经济变化情况。如发现有恶意提供虚假信息的情况，一经核实，学校要及时取消学生的认定资格和已获得的相关资助，并追回资助资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sz w:val="28"/>
          <w:szCs w:val="28"/>
        </w:rPr>
      </w:pPr>
      <w:r>
        <w:rPr>
          <w:rFonts w:hint="eastAsia"/>
          <w:sz w:val="28"/>
          <w:szCs w:val="28"/>
        </w:rPr>
        <w:t xml:space="preserve"> </w:t>
      </w:r>
      <w:r>
        <w:rPr>
          <w:rFonts w:hint="eastAsia"/>
          <w:sz w:val="28"/>
          <w:szCs w:val="28"/>
          <w:lang w:eastAsia="zh-CN"/>
        </w:rPr>
        <w:t>萧县杜楼镇中心学校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p>
    <w:p>
      <w:pPr>
        <w:spacing w:line="500" w:lineRule="exact"/>
        <w:ind w:firstLine="4200" w:firstLineChars="1500"/>
        <w:rPr>
          <w:rFonts w:hint="eastAsia" w:asciiTheme="minorEastAsia" w:hAnsiTheme="minorEastAsia" w:cstheme="minorEastAsia"/>
          <w:sz w:val="28"/>
          <w:szCs w:val="28"/>
        </w:rPr>
      </w:pPr>
    </w:p>
    <w:p>
      <w:pPr>
        <w:spacing w:line="500" w:lineRule="exact"/>
        <w:ind w:firstLine="4200" w:firstLineChars="1500"/>
        <w:rPr>
          <w:rFonts w:hint="eastAsia" w:asciiTheme="minorEastAsia" w:hAnsiTheme="minorEastAsia" w:cstheme="minorEastAsia"/>
          <w:sz w:val="28"/>
          <w:szCs w:val="28"/>
        </w:rPr>
      </w:pPr>
    </w:p>
    <w:p>
      <w:pPr>
        <w:spacing w:line="500" w:lineRule="exact"/>
        <w:ind w:firstLine="4200" w:firstLineChars="1500"/>
        <w:rPr>
          <w:rFonts w:hint="eastAsia" w:asciiTheme="minorEastAsia" w:hAnsiTheme="minorEastAsia" w:cstheme="minorEastAsia"/>
          <w:sz w:val="28"/>
          <w:szCs w:val="28"/>
        </w:rPr>
      </w:pPr>
    </w:p>
    <w:p>
      <w:pPr>
        <w:spacing w:line="960" w:lineRule="auto"/>
        <w:jc w:val="both"/>
        <w:rPr>
          <w:rFonts w:hint="eastAsia" w:asciiTheme="minorEastAsia" w:hAnsiTheme="minorEastAsia" w:cstheme="minorEastAsia"/>
          <w:b/>
          <w:bCs/>
          <w:sz w:val="48"/>
          <w:szCs w:val="48"/>
        </w:rPr>
        <w:sectPr>
          <w:footerReference r:id="rId3" w:type="default"/>
          <w:pgSz w:w="11906" w:h="16838"/>
          <w:pgMar w:top="1440" w:right="1800" w:bottom="1440" w:left="1800" w:header="851" w:footer="992" w:gutter="0"/>
          <w:cols w:space="425" w:num="1"/>
          <w:docGrid w:type="lines" w:linePitch="312" w:charSpace="0"/>
        </w:sectPr>
      </w:pPr>
    </w:p>
    <w:p>
      <w:pPr>
        <w:spacing w:line="960" w:lineRule="auto"/>
        <w:jc w:val="center"/>
        <w:rPr>
          <w:rFonts w:hint="eastAsia" w:asciiTheme="minorEastAsia" w:hAnsiTheme="minorEastAsia" w:cstheme="minorEastAsia"/>
          <w:b/>
          <w:bCs/>
          <w:sz w:val="48"/>
          <w:szCs w:val="48"/>
        </w:rPr>
      </w:pPr>
    </w:p>
    <w:p>
      <w:pPr>
        <w:spacing w:line="960" w:lineRule="auto"/>
        <w:jc w:val="center"/>
        <w:rPr>
          <w:rFonts w:hint="eastAsia" w:asciiTheme="minorEastAsia" w:hAnsiTheme="minorEastAsia" w:cstheme="minorEastAsia"/>
          <w:b/>
          <w:bCs/>
          <w:sz w:val="48"/>
          <w:szCs w:val="48"/>
        </w:rPr>
      </w:pPr>
      <w:r>
        <w:rPr>
          <w:rFonts w:hint="eastAsia" w:asciiTheme="minorEastAsia" w:hAnsiTheme="minorEastAsia" w:cstheme="minorEastAsia"/>
          <w:b/>
          <w:bCs/>
          <w:sz w:val="48"/>
          <w:szCs w:val="48"/>
        </w:rPr>
        <w:t>家庭经济困难学生认定工作领导小组</w:t>
      </w:r>
    </w:p>
    <w:p>
      <w:pPr>
        <w:spacing w:line="960" w:lineRule="auto"/>
        <w:ind w:firstLine="880" w:firstLineChars="200"/>
        <w:rPr>
          <w:rFonts w:hint="eastAsia" w:asciiTheme="minorEastAsia" w:hAnsiTheme="minorEastAsia" w:cstheme="minorEastAsia"/>
          <w:sz w:val="44"/>
          <w:szCs w:val="44"/>
        </w:rPr>
      </w:pPr>
    </w:p>
    <w:p>
      <w:pPr>
        <w:spacing w:line="960" w:lineRule="auto"/>
        <w:ind w:firstLine="880" w:firstLineChars="200"/>
        <w:rPr>
          <w:rFonts w:hint="eastAsia" w:asciiTheme="minorEastAsia" w:hAnsiTheme="minorEastAsia" w:eastAsiaTheme="minorEastAsia" w:cstheme="minorEastAsia"/>
          <w:sz w:val="44"/>
          <w:szCs w:val="44"/>
          <w:lang w:eastAsia="zh-CN"/>
        </w:rPr>
      </w:pPr>
      <w:r>
        <w:rPr>
          <w:rFonts w:hint="eastAsia" w:asciiTheme="minorEastAsia" w:hAnsiTheme="minorEastAsia" w:cstheme="minorEastAsia"/>
          <w:sz w:val="44"/>
          <w:szCs w:val="44"/>
        </w:rPr>
        <w:t>组  长：</w:t>
      </w:r>
      <w:r>
        <w:rPr>
          <w:rFonts w:hint="eastAsia" w:asciiTheme="minorEastAsia" w:hAnsiTheme="minorEastAsia" w:cstheme="minorEastAsia"/>
          <w:sz w:val="44"/>
          <w:szCs w:val="44"/>
          <w:lang w:eastAsia="zh-CN"/>
        </w:rPr>
        <w:t>孙振华</w:t>
      </w:r>
    </w:p>
    <w:p>
      <w:pPr>
        <w:spacing w:line="960" w:lineRule="auto"/>
        <w:ind w:firstLine="880" w:firstLineChars="200"/>
        <w:rPr>
          <w:rFonts w:hint="eastAsia" w:asciiTheme="minorEastAsia" w:hAnsiTheme="minorEastAsia" w:eastAsiaTheme="minorEastAsia" w:cstheme="minorEastAsia"/>
          <w:sz w:val="44"/>
          <w:szCs w:val="44"/>
          <w:lang w:eastAsia="zh-CN"/>
        </w:rPr>
      </w:pPr>
      <w:r>
        <w:rPr>
          <w:rFonts w:hint="eastAsia" w:asciiTheme="minorEastAsia" w:hAnsiTheme="minorEastAsia" w:cstheme="minorEastAsia"/>
          <w:sz w:val="44"/>
          <w:szCs w:val="44"/>
        </w:rPr>
        <w:t>副组长：</w:t>
      </w:r>
      <w:r>
        <w:rPr>
          <w:rFonts w:hint="eastAsia" w:asciiTheme="minorEastAsia" w:hAnsiTheme="minorEastAsia" w:cstheme="minorEastAsia"/>
          <w:sz w:val="44"/>
          <w:szCs w:val="44"/>
          <w:lang w:eastAsia="zh-CN"/>
        </w:rPr>
        <w:t>袁兴龙</w:t>
      </w:r>
    </w:p>
    <w:p>
      <w:pPr>
        <w:spacing w:line="960" w:lineRule="auto"/>
        <w:ind w:firstLine="880" w:firstLineChars="200"/>
        <w:rPr>
          <w:rFonts w:hint="eastAsia" w:asciiTheme="minorEastAsia" w:hAnsiTheme="minorEastAsia" w:cstheme="minorEastAsia"/>
          <w:sz w:val="44"/>
          <w:szCs w:val="44"/>
          <w:lang w:val="en-US" w:eastAsia="zh-CN"/>
        </w:rPr>
      </w:pPr>
      <w:r>
        <w:rPr>
          <w:rFonts w:hint="eastAsia" w:asciiTheme="minorEastAsia" w:hAnsiTheme="minorEastAsia" w:cstheme="minorEastAsia"/>
          <w:sz w:val="44"/>
          <w:szCs w:val="44"/>
        </w:rPr>
        <w:t>组  员：</w:t>
      </w:r>
      <w:r>
        <w:rPr>
          <w:rFonts w:hint="eastAsia" w:asciiTheme="minorEastAsia" w:hAnsiTheme="minorEastAsia" w:cstheme="minorEastAsia"/>
          <w:sz w:val="44"/>
          <w:szCs w:val="44"/>
          <w:lang w:eastAsia="zh-CN"/>
        </w:rPr>
        <w:t>李静</w:t>
      </w:r>
      <w:r>
        <w:rPr>
          <w:rFonts w:hint="eastAsia" w:asciiTheme="minorEastAsia" w:hAnsiTheme="minorEastAsia" w:cstheme="minorEastAsia"/>
          <w:sz w:val="44"/>
          <w:szCs w:val="44"/>
          <w:lang w:val="en-US" w:eastAsia="zh-CN"/>
        </w:rPr>
        <w:tab/>
      </w:r>
      <w:r>
        <w:rPr>
          <w:rFonts w:hint="eastAsia" w:asciiTheme="minorEastAsia" w:hAnsiTheme="minorEastAsia" w:cstheme="minorEastAsia"/>
          <w:sz w:val="44"/>
          <w:szCs w:val="44"/>
          <w:lang w:val="en-US" w:eastAsia="zh-CN"/>
        </w:rPr>
        <w:t xml:space="preserve"> 孟垚  张辉  李丰收</w:t>
      </w:r>
    </w:p>
    <w:p>
      <w:pPr>
        <w:spacing w:line="960" w:lineRule="auto"/>
        <w:ind w:firstLine="880" w:firstLineChars="200"/>
        <w:rPr>
          <w:rFonts w:hint="default" w:asciiTheme="minorEastAsia" w:hAnsiTheme="minorEastAsia" w:eastAsiaTheme="minorEastAsia" w:cstheme="minorEastAsia"/>
          <w:sz w:val="44"/>
          <w:szCs w:val="44"/>
          <w:lang w:val="en-US" w:eastAsia="zh-CN"/>
        </w:rPr>
      </w:pPr>
      <w:r>
        <w:rPr>
          <w:rFonts w:hint="eastAsia" w:asciiTheme="minorEastAsia" w:hAnsiTheme="minorEastAsia" w:cstheme="minorEastAsia"/>
          <w:sz w:val="44"/>
          <w:szCs w:val="44"/>
        </w:rPr>
        <w:t xml:space="preserve">  </w:t>
      </w:r>
      <w:r>
        <w:rPr>
          <w:rFonts w:hint="eastAsia" w:asciiTheme="minorEastAsia" w:hAnsiTheme="minorEastAsia" w:cstheme="minorEastAsia"/>
          <w:sz w:val="44"/>
          <w:szCs w:val="44"/>
          <w:lang w:val="en-US" w:eastAsia="zh-CN"/>
        </w:rPr>
        <w:t xml:space="preserve">      吴大海   王海龙   李雷</w:t>
      </w:r>
    </w:p>
    <w:p>
      <w:pPr>
        <w:spacing w:line="960" w:lineRule="auto"/>
        <w:rPr>
          <w:rFonts w:hint="eastAsia" w:asciiTheme="minorEastAsia" w:hAnsiTheme="minorEastAsia" w:cstheme="minorEastAsia"/>
          <w:sz w:val="44"/>
          <w:szCs w:val="44"/>
          <w:lang w:eastAsia="zh-CN"/>
        </w:rPr>
      </w:pPr>
    </w:p>
    <w:p>
      <w:pPr>
        <w:spacing w:line="960" w:lineRule="auto"/>
        <w:rPr>
          <w:rFonts w:hint="eastAsia" w:asciiTheme="minorEastAsia" w:hAnsiTheme="minorEastAsia" w:cstheme="minorEastAsia"/>
          <w:sz w:val="44"/>
          <w:szCs w:val="44"/>
          <w:lang w:eastAsia="zh-CN"/>
        </w:rPr>
      </w:pPr>
    </w:p>
    <w:p>
      <w:pPr>
        <w:spacing w:line="960" w:lineRule="auto"/>
        <w:jc w:val="right"/>
        <w:rPr>
          <w:rFonts w:hint="eastAsia" w:asciiTheme="minorEastAsia" w:hAnsiTheme="minorEastAsia" w:cstheme="minorEastAsia"/>
          <w:sz w:val="44"/>
          <w:szCs w:val="44"/>
          <w:lang w:eastAsia="zh-CN"/>
        </w:rPr>
      </w:pPr>
      <w:r>
        <w:rPr>
          <w:rFonts w:hint="eastAsia" w:asciiTheme="minorEastAsia" w:hAnsiTheme="minorEastAsia" w:cstheme="minorEastAsia"/>
          <w:sz w:val="44"/>
          <w:szCs w:val="44"/>
          <w:lang w:eastAsia="zh-CN"/>
        </w:rPr>
        <w:t>萧县杜楼镇中心学校</w:t>
      </w:r>
    </w:p>
    <w:p>
      <w:pPr>
        <w:spacing w:line="960" w:lineRule="auto"/>
        <w:jc w:val="right"/>
        <w:rPr>
          <w:rFonts w:hint="eastAsia" w:asciiTheme="minorEastAsia" w:hAnsiTheme="minorEastAsia" w:cstheme="minorEastAsia"/>
          <w:sz w:val="44"/>
          <w:szCs w:val="44"/>
          <w:lang w:eastAsia="zh-CN"/>
        </w:rPr>
      </w:pPr>
    </w:p>
    <w:p>
      <w:pPr>
        <w:spacing w:line="360" w:lineRule="auto"/>
        <w:jc w:val="center"/>
        <w:rPr>
          <w:rFonts w:hint="eastAsia" w:asciiTheme="majorEastAsia" w:hAnsiTheme="majorEastAsia" w:eastAsiaTheme="majorEastAsia" w:cstheme="minorEastAsia"/>
          <w:b/>
          <w:bCs/>
          <w:color w:val="000000" w:themeColor="text1"/>
          <w:sz w:val="52"/>
          <w:szCs w:val="52"/>
          <w:lang w:eastAsia="zh-CN"/>
        </w:rPr>
      </w:pPr>
    </w:p>
    <w:p>
      <w:pPr>
        <w:spacing w:line="360" w:lineRule="auto"/>
        <w:jc w:val="center"/>
        <w:rPr>
          <w:rFonts w:hint="eastAsia" w:asciiTheme="majorEastAsia" w:hAnsiTheme="majorEastAsia" w:eastAsiaTheme="majorEastAsia" w:cstheme="minorEastAsia"/>
          <w:b/>
          <w:bCs/>
          <w:color w:val="000000" w:themeColor="text1"/>
          <w:sz w:val="52"/>
          <w:szCs w:val="52"/>
          <w:lang w:eastAsia="zh-CN"/>
        </w:rPr>
      </w:pPr>
    </w:p>
    <w:p>
      <w:pPr>
        <w:spacing w:line="360" w:lineRule="auto"/>
        <w:jc w:val="center"/>
        <w:rPr>
          <w:rFonts w:hint="eastAsia" w:asciiTheme="majorEastAsia" w:hAnsiTheme="majorEastAsia" w:eastAsiaTheme="majorEastAsia" w:cstheme="minorEastAsia"/>
          <w:b/>
          <w:bCs/>
          <w:sz w:val="52"/>
          <w:szCs w:val="52"/>
        </w:rPr>
      </w:pPr>
      <w:r>
        <w:rPr>
          <w:rFonts w:hint="eastAsia" w:asciiTheme="majorEastAsia" w:hAnsiTheme="majorEastAsia" w:eastAsiaTheme="majorEastAsia" w:cstheme="minorEastAsia"/>
          <w:b/>
          <w:bCs/>
          <w:color w:val="000000" w:themeColor="text1"/>
          <w:sz w:val="52"/>
          <w:szCs w:val="52"/>
          <w:lang w:eastAsia="zh-CN"/>
        </w:rPr>
        <w:t>杜楼中心校</w:t>
      </w:r>
      <w:r>
        <w:rPr>
          <w:rFonts w:hint="eastAsia" w:asciiTheme="majorEastAsia" w:hAnsiTheme="majorEastAsia" w:eastAsiaTheme="majorEastAsia" w:cstheme="minorEastAsia"/>
          <w:b/>
          <w:bCs/>
          <w:sz w:val="52"/>
          <w:szCs w:val="52"/>
        </w:rPr>
        <w:t>家庭经济困难学生认定</w:t>
      </w:r>
    </w:p>
    <w:p>
      <w:pPr>
        <w:spacing w:line="360" w:lineRule="auto"/>
        <w:jc w:val="center"/>
        <w:rPr>
          <w:rFonts w:hint="eastAsia" w:asciiTheme="majorEastAsia" w:hAnsiTheme="majorEastAsia" w:eastAsiaTheme="majorEastAsia" w:cstheme="minorEastAsia"/>
          <w:b/>
          <w:bCs/>
          <w:sz w:val="52"/>
          <w:szCs w:val="52"/>
        </w:rPr>
      </w:pPr>
      <w:r>
        <w:rPr>
          <w:rFonts w:hint="eastAsia" w:asciiTheme="majorEastAsia" w:hAnsiTheme="majorEastAsia" w:eastAsiaTheme="majorEastAsia" w:cstheme="minorEastAsia"/>
          <w:b/>
          <w:bCs/>
          <w:sz w:val="52"/>
          <w:szCs w:val="52"/>
          <w:lang w:eastAsia="zh-CN"/>
        </w:rPr>
        <w:t>工作</w:t>
      </w:r>
      <w:r>
        <w:rPr>
          <w:rFonts w:hint="eastAsia" w:asciiTheme="majorEastAsia" w:hAnsiTheme="majorEastAsia" w:eastAsiaTheme="majorEastAsia" w:cstheme="minorEastAsia"/>
          <w:b/>
          <w:bCs/>
          <w:sz w:val="52"/>
          <w:szCs w:val="52"/>
        </w:rPr>
        <w:t>实施办法</w:t>
      </w:r>
    </w:p>
    <w:p>
      <w:pPr>
        <w:spacing w:line="960" w:lineRule="auto"/>
        <w:jc w:val="right"/>
        <w:rPr>
          <w:rFonts w:hint="eastAsia" w:asciiTheme="minorEastAsia" w:hAnsiTheme="minorEastAsia" w:cstheme="minorEastAsia"/>
          <w:sz w:val="44"/>
          <w:szCs w:val="44"/>
          <w:lang w:eastAsia="zh-CN"/>
        </w:rPr>
      </w:pPr>
    </w:p>
    <w:p>
      <w:pPr>
        <w:spacing w:line="960" w:lineRule="auto"/>
        <w:jc w:val="right"/>
        <w:rPr>
          <w:rFonts w:hint="eastAsia" w:asciiTheme="minorEastAsia" w:hAnsiTheme="minorEastAsia" w:cstheme="minorEastAsia"/>
          <w:sz w:val="44"/>
          <w:szCs w:val="44"/>
          <w:lang w:eastAsia="zh-CN"/>
        </w:rPr>
      </w:pPr>
    </w:p>
    <w:p>
      <w:pPr>
        <w:spacing w:line="960" w:lineRule="auto"/>
        <w:jc w:val="right"/>
        <w:rPr>
          <w:rFonts w:hint="eastAsia" w:asciiTheme="minorEastAsia" w:hAnsiTheme="minorEastAsia" w:cstheme="minorEastAsia"/>
          <w:sz w:val="44"/>
          <w:szCs w:val="44"/>
          <w:lang w:eastAsia="zh-CN"/>
        </w:rPr>
      </w:pPr>
    </w:p>
    <w:p>
      <w:pPr>
        <w:spacing w:line="960" w:lineRule="auto"/>
        <w:jc w:val="right"/>
        <w:rPr>
          <w:rFonts w:hint="eastAsia" w:asciiTheme="minorEastAsia" w:hAnsiTheme="minorEastAsia" w:cstheme="minorEastAsia"/>
          <w:b/>
          <w:bCs/>
          <w:sz w:val="44"/>
          <w:szCs w:val="44"/>
          <w:lang w:eastAsia="zh-CN"/>
        </w:rPr>
      </w:pPr>
      <w:bookmarkStart w:id="0" w:name="_GoBack"/>
      <w:bookmarkEnd w:id="0"/>
    </w:p>
    <w:p>
      <w:pPr>
        <w:spacing w:line="960" w:lineRule="auto"/>
        <w:jc w:val="center"/>
        <w:rPr>
          <w:rFonts w:hint="default"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eastAsia="zh-CN"/>
        </w:rPr>
        <w:t>萧县杜楼镇中心学校</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2D60040"/>
    <w:rsid w:val="0002335A"/>
    <w:rsid w:val="00041383"/>
    <w:rsid w:val="007A12F3"/>
    <w:rsid w:val="007B3BBC"/>
    <w:rsid w:val="0089757B"/>
    <w:rsid w:val="02CD2758"/>
    <w:rsid w:val="038C7F34"/>
    <w:rsid w:val="176A37D0"/>
    <w:rsid w:val="1ECE679D"/>
    <w:rsid w:val="26484014"/>
    <w:rsid w:val="366A0B09"/>
    <w:rsid w:val="3D015B5C"/>
    <w:rsid w:val="4D4C40B9"/>
    <w:rsid w:val="55AD3983"/>
    <w:rsid w:val="5A18072B"/>
    <w:rsid w:val="5D940A20"/>
    <w:rsid w:val="5F2451C5"/>
    <w:rsid w:val="60ED1E0C"/>
    <w:rsid w:val="62D60040"/>
    <w:rsid w:val="63800EBD"/>
    <w:rsid w:val="6AB069AD"/>
    <w:rsid w:val="72A4495B"/>
    <w:rsid w:val="751775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日期 Char"/>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236</Words>
  <Characters>1348</Characters>
  <Lines>11</Lines>
  <Paragraphs>3</Paragraphs>
  <TotalTime>4</TotalTime>
  <ScaleCrop>false</ScaleCrop>
  <LinksUpToDate>false</LinksUpToDate>
  <CharactersWithSpaces>1581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2017-06-30T08:52:00Z</dcterms:created>
  <dc:creator>Administrator</dc:creator>
  <cp:lastModifiedBy>Administrator</cp:lastModifiedBy>
  <cp:lastPrinted>2019-08-30T06:47:00Z</cp:lastPrinted>
  <dcterms:modified xsi:type="dcterms:W3CDTF">2020-12-18T04:44:37Z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