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05A" w:rsidRDefault="00B4105A">
      <w:pPr>
        <w:rPr>
          <w:sz w:val="44"/>
          <w:szCs w:val="44"/>
        </w:rPr>
      </w:pPr>
    </w:p>
    <w:p w:rsidR="00B4105A" w:rsidRDefault="00B4105A">
      <w:pPr>
        <w:rPr>
          <w:sz w:val="44"/>
          <w:szCs w:val="44"/>
        </w:rPr>
      </w:pPr>
    </w:p>
    <w:p w:rsidR="00B4105A" w:rsidRDefault="00B4105A">
      <w:pPr>
        <w:jc w:val="center"/>
        <w:rPr>
          <w:b/>
          <w:bCs/>
          <w:sz w:val="48"/>
          <w:szCs w:val="48"/>
        </w:rPr>
      </w:pPr>
      <w:bookmarkStart w:id="0" w:name="_GoBack"/>
      <w:r>
        <w:rPr>
          <w:rFonts w:hint="eastAsia"/>
          <w:b/>
          <w:bCs/>
          <w:sz w:val="48"/>
          <w:szCs w:val="48"/>
        </w:rPr>
        <w:t>丁里镇关于对控辍保学的检查结果公告</w:t>
      </w:r>
      <w:bookmarkEnd w:id="0"/>
    </w:p>
    <w:p w:rsidR="00B4105A" w:rsidRDefault="00B4105A" w:rsidP="00C947B1">
      <w:pPr>
        <w:ind w:firstLineChars="200" w:firstLine="31680"/>
        <w:rPr>
          <w:sz w:val="44"/>
          <w:szCs w:val="44"/>
        </w:rPr>
      </w:pPr>
    </w:p>
    <w:p w:rsidR="00B4105A" w:rsidRDefault="00B4105A" w:rsidP="00C947B1">
      <w:pPr>
        <w:ind w:firstLineChars="200" w:firstLine="31680"/>
        <w:rPr>
          <w:sz w:val="44"/>
          <w:szCs w:val="44"/>
        </w:rPr>
      </w:pPr>
    </w:p>
    <w:p w:rsidR="00B4105A" w:rsidRPr="00C947B1" w:rsidRDefault="00B4105A" w:rsidP="00C947B1">
      <w:pPr>
        <w:spacing w:line="1000" w:lineRule="exact"/>
        <w:ind w:firstLineChars="200" w:firstLine="31680"/>
        <w:rPr>
          <w:sz w:val="32"/>
          <w:szCs w:val="32"/>
        </w:rPr>
      </w:pPr>
      <w:r w:rsidRPr="00C947B1">
        <w:rPr>
          <w:rFonts w:hint="eastAsia"/>
          <w:sz w:val="32"/>
          <w:szCs w:val="32"/>
        </w:rPr>
        <w:t>义务教育是国家统一实施的所有适龄儿童少年必须接受的教育是教育工作的重中之重，为进一步加强“控辍保学”的工作，丁里镇中心学校对管辖内</w:t>
      </w:r>
      <w:r w:rsidRPr="00C947B1">
        <w:rPr>
          <w:sz w:val="32"/>
          <w:szCs w:val="32"/>
        </w:rPr>
        <w:t>11</w:t>
      </w:r>
      <w:r w:rsidRPr="00C947B1">
        <w:rPr>
          <w:rFonts w:hint="eastAsia"/>
          <w:sz w:val="32"/>
          <w:szCs w:val="32"/>
        </w:rPr>
        <w:t>所中小学及教学点进行检查，检查结果如下：初中在校生</w:t>
      </w:r>
      <w:r w:rsidRPr="00C947B1">
        <w:rPr>
          <w:sz w:val="32"/>
          <w:szCs w:val="32"/>
        </w:rPr>
        <w:t>547</w:t>
      </w:r>
      <w:r w:rsidRPr="00C947B1">
        <w:rPr>
          <w:rFonts w:hint="eastAsia"/>
          <w:sz w:val="32"/>
          <w:szCs w:val="32"/>
        </w:rPr>
        <w:t>人，小学在校生</w:t>
      </w:r>
      <w:r w:rsidRPr="00C947B1">
        <w:rPr>
          <w:sz w:val="32"/>
          <w:szCs w:val="32"/>
        </w:rPr>
        <w:t>1853</w:t>
      </w:r>
      <w:r w:rsidRPr="00C947B1">
        <w:rPr>
          <w:rFonts w:hint="eastAsia"/>
          <w:sz w:val="32"/>
          <w:szCs w:val="32"/>
        </w:rPr>
        <w:t>人，无一人辍学。</w:t>
      </w:r>
    </w:p>
    <w:p w:rsidR="00B4105A" w:rsidRPr="00C947B1" w:rsidRDefault="00B4105A" w:rsidP="00C947B1">
      <w:pPr>
        <w:ind w:firstLineChars="200" w:firstLine="31680"/>
        <w:rPr>
          <w:sz w:val="32"/>
          <w:szCs w:val="32"/>
        </w:rPr>
      </w:pPr>
    </w:p>
    <w:p w:rsidR="00B4105A" w:rsidRPr="00C947B1" w:rsidRDefault="00B4105A" w:rsidP="00C947B1">
      <w:pPr>
        <w:ind w:firstLineChars="200" w:firstLine="31680"/>
        <w:rPr>
          <w:sz w:val="32"/>
          <w:szCs w:val="32"/>
        </w:rPr>
      </w:pPr>
    </w:p>
    <w:p w:rsidR="00B4105A" w:rsidRPr="00C947B1" w:rsidRDefault="00B4105A" w:rsidP="00C947B1">
      <w:pPr>
        <w:rPr>
          <w:sz w:val="32"/>
          <w:szCs w:val="32"/>
        </w:rPr>
      </w:pPr>
    </w:p>
    <w:p w:rsidR="00B4105A" w:rsidRPr="00C947B1" w:rsidRDefault="00B4105A" w:rsidP="00C947B1">
      <w:pPr>
        <w:ind w:firstLineChars="200" w:firstLine="31680"/>
        <w:rPr>
          <w:sz w:val="32"/>
          <w:szCs w:val="32"/>
        </w:rPr>
      </w:pPr>
    </w:p>
    <w:p w:rsidR="00B4105A" w:rsidRPr="00C947B1" w:rsidRDefault="00B4105A" w:rsidP="00C947B1">
      <w:pPr>
        <w:ind w:right="320" w:firstLineChars="1000" w:firstLine="31680"/>
        <w:jc w:val="right"/>
        <w:rPr>
          <w:sz w:val="32"/>
          <w:szCs w:val="32"/>
        </w:rPr>
      </w:pPr>
      <w:r w:rsidRPr="00C947B1">
        <w:rPr>
          <w:rFonts w:hint="eastAsia"/>
          <w:sz w:val="32"/>
          <w:szCs w:val="32"/>
        </w:rPr>
        <w:t>丁里镇中心学校</w:t>
      </w:r>
    </w:p>
    <w:p w:rsidR="00B4105A" w:rsidRPr="00C947B1" w:rsidRDefault="00B4105A" w:rsidP="00C947B1">
      <w:pPr>
        <w:ind w:firstLineChars="950" w:firstLine="31680"/>
        <w:jc w:val="right"/>
        <w:rPr>
          <w:sz w:val="32"/>
          <w:szCs w:val="32"/>
        </w:rPr>
      </w:pPr>
      <w:smartTag w:uri="urn:schemas-microsoft-com:office:smarttags" w:element="chsdate">
        <w:smartTagPr>
          <w:attr w:name="IsROCDate" w:val="False"/>
          <w:attr w:name="IsLunarDate" w:val="False"/>
          <w:attr w:name="Day" w:val="17"/>
          <w:attr w:name="Month" w:val="12"/>
          <w:attr w:name="Year" w:val="2020"/>
        </w:smartTagPr>
        <w:r w:rsidRPr="00C947B1">
          <w:rPr>
            <w:sz w:val="32"/>
            <w:szCs w:val="32"/>
          </w:rPr>
          <w:t>2020</w:t>
        </w:r>
        <w:r w:rsidRPr="00C947B1">
          <w:rPr>
            <w:rFonts w:hint="eastAsia"/>
            <w:sz w:val="32"/>
            <w:szCs w:val="32"/>
          </w:rPr>
          <w:t>年</w:t>
        </w:r>
        <w:r w:rsidRPr="00C947B1">
          <w:rPr>
            <w:sz w:val="32"/>
            <w:szCs w:val="32"/>
          </w:rPr>
          <w:t>12</w:t>
        </w:r>
        <w:r w:rsidRPr="00C947B1">
          <w:rPr>
            <w:rFonts w:hint="eastAsia"/>
            <w:sz w:val="32"/>
            <w:szCs w:val="32"/>
          </w:rPr>
          <w:t>月</w:t>
        </w:r>
        <w:r w:rsidRPr="00C947B1">
          <w:rPr>
            <w:sz w:val="32"/>
            <w:szCs w:val="32"/>
          </w:rPr>
          <w:t>17</w:t>
        </w:r>
        <w:r w:rsidRPr="00C947B1">
          <w:rPr>
            <w:rFonts w:hint="eastAsia"/>
            <w:sz w:val="32"/>
            <w:szCs w:val="32"/>
          </w:rPr>
          <w:t>日</w:t>
        </w:r>
      </w:smartTag>
    </w:p>
    <w:sectPr w:rsidR="00B4105A" w:rsidRPr="00C947B1" w:rsidSect="002174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6F6"/>
    <w:rsid w:val="000F3894"/>
    <w:rsid w:val="00196CCC"/>
    <w:rsid w:val="00217486"/>
    <w:rsid w:val="002276F6"/>
    <w:rsid w:val="00B4105A"/>
    <w:rsid w:val="00C947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48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24</Words>
  <Characters>137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张健</dc:creator>
  <cp:keywords/>
  <dc:description/>
  <cp:lastModifiedBy>微软用户</cp:lastModifiedBy>
  <cp:revision>2</cp:revision>
  <cp:lastPrinted>2020-12-17T03:02:00Z</cp:lastPrinted>
  <dcterms:created xsi:type="dcterms:W3CDTF">2020-12-10T08:33:00Z</dcterms:created>
  <dcterms:modified xsi:type="dcterms:W3CDTF">2020-12-17T03:03:00Z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