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36"/>
          <w:szCs w:val="36"/>
        </w:rPr>
      </w:pPr>
      <w:r w:rsidRPr="00285A94">
        <w:rPr>
          <w:rStyle w:val="a4"/>
          <w:rFonts w:hint="eastAsia"/>
          <w:color w:val="333333"/>
          <w:sz w:val="36"/>
          <w:szCs w:val="36"/>
        </w:rPr>
        <w:t>酒店</w:t>
      </w:r>
      <w:r w:rsidR="004015CE">
        <w:rPr>
          <w:rStyle w:val="a4"/>
          <w:rFonts w:hint="eastAsia"/>
          <w:color w:val="333333"/>
          <w:sz w:val="36"/>
          <w:szCs w:val="36"/>
        </w:rPr>
        <w:t>镇</w:t>
      </w:r>
      <w:r w:rsidRPr="00285A94">
        <w:rPr>
          <w:rStyle w:val="a4"/>
          <w:rFonts w:hint="eastAsia"/>
          <w:color w:val="333333"/>
          <w:sz w:val="36"/>
          <w:szCs w:val="36"/>
        </w:rPr>
        <w:t>中心学校关于</w:t>
      </w:r>
      <w:proofErr w:type="gramStart"/>
      <w:r w:rsidRPr="00285A94">
        <w:rPr>
          <w:rStyle w:val="a4"/>
          <w:rFonts w:hint="eastAsia"/>
          <w:color w:val="333333"/>
          <w:sz w:val="36"/>
          <w:szCs w:val="36"/>
        </w:rPr>
        <w:t>控辍保学工</w:t>
      </w:r>
      <w:proofErr w:type="gramEnd"/>
      <w:r w:rsidRPr="00285A94">
        <w:rPr>
          <w:rStyle w:val="a4"/>
          <w:rFonts w:hint="eastAsia"/>
          <w:color w:val="333333"/>
          <w:sz w:val="36"/>
          <w:szCs w:val="36"/>
        </w:rPr>
        <w:t>作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36"/>
          <w:szCs w:val="36"/>
        </w:rPr>
      </w:pPr>
      <w:r w:rsidRPr="00285A94">
        <w:rPr>
          <w:rStyle w:val="a4"/>
          <w:rFonts w:hint="eastAsia"/>
          <w:color w:val="333333"/>
          <w:sz w:val="36"/>
          <w:szCs w:val="36"/>
        </w:rPr>
        <w:t>典型经验和有效做法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Fonts w:hint="eastAsia"/>
          <w:color w:val="333333"/>
          <w:sz w:val="28"/>
          <w:szCs w:val="28"/>
        </w:rPr>
        <w:t>为了切实提高九年义务教育巩固率，我</w:t>
      </w:r>
      <w:r>
        <w:rPr>
          <w:rFonts w:hint="eastAsia"/>
          <w:color w:val="333333"/>
          <w:sz w:val="28"/>
          <w:szCs w:val="28"/>
        </w:rPr>
        <w:t>们</w:t>
      </w:r>
      <w:r w:rsidRPr="00285A94">
        <w:rPr>
          <w:rFonts w:hint="eastAsia"/>
          <w:color w:val="333333"/>
          <w:sz w:val="28"/>
          <w:szCs w:val="28"/>
        </w:rPr>
        <w:t>狠抓</w:t>
      </w:r>
      <w:proofErr w:type="gramStart"/>
      <w:r w:rsidRPr="00285A94">
        <w:rPr>
          <w:rFonts w:hint="eastAsia"/>
          <w:color w:val="333333"/>
          <w:sz w:val="28"/>
          <w:szCs w:val="28"/>
        </w:rPr>
        <w:t>控辍保学工</w:t>
      </w:r>
      <w:proofErr w:type="gramEnd"/>
      <w:r w:rsidRPr="00285A94">
        <w:rPr>
          <w:rFonts w:hint="eastAsia"/>
          <w:color w:val="333333"/>
          <w:sz w:val="28"/>
          <w:szCs w:val="28"/>
        </w:rPr>
        <w:t>作，成效明显，截至目前，全</w:t>
      </w:r>
      <w:r w:rsidR="004015CE">
        <w:rPr>
          <w:rFonts w:hint="eastAsia"/>
          <w:color w:val="333333"/>
          <w:sz w:val="28"/>
          <w:szCs w:val="28"/>
        </w:rPr>
        <w:t>镇</w:t>
      </w:r>
      <w:r>
        <w:rPr>
          <w:rFonts w:hint="eastAsia"/>
          <w:color w:val="333333"/>
          <w:sz w:val="28"/>
          <w:szCs w:val="28"/>
        </w:rPr>
        <w:t>无</w:t>
      </w:r>
      <w:r w:rsidRPr="00285A94">
        <w:rPr>
          <w:rFonts w:hint="eastAsia"/>
          <w:color w:val="333333"/>
          <w:sz w:val="28"/>
          <w:szCs w:val="28"/>
        </w:rPr>
        <w:t>失辍学学生，无因</w:t>
      </w:r>
      <w:proofErr w:type="gramStart"/>
      <w:r w:rsidRPr="00285A94">
        <w:rPr>
          <w:rFonts w:hint="eastAsia"/>
          <w:color w:val="333333"/>
          <w:sz w:val="28"/>
          <w:szCs w:val="28"/>
        </w:rPr>
        <w:t>贫</w:t>
      </w:r>
      <w:proofErr w:type="gramEnd"/>
      <w:r w:rsidRPr="00285A94">
        <w:rPr>
          <w:rFonts w:hint="eastAsia"/>
          <w:color w:val="333333"/>
          <w:sz w:val="28"/>
          <w:szCs w:val="28"/>
        </w:rPr>
        <w:t>失学辍学现象。主要做法如下：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Style w:val="a4"/>
          <w:rFonts w:hint="eastAsia"/>
          <w:color w:val="333333"/>
          <w:sz w:val="28"/>
          <w:szCs w:val="28"/>
        </w:rPr>
        <w:t>一是提高站位，持续狠抓</w:t>
      </w:r>
      <w:proofErr w:type="gramStart"/>
      <w:r w:rsidRPr="00285A94">
        <w:rPr>
          <w:rStyle w:val="a4"/>
          <w:rFonts w:hint="eastAsia"/>
          <w:color w:val="333333"/>
          <w:sz w:val="28"/>
          <w:szCs w:val="28"/>
        </w:rPr>
        <w:t>控辍保学工</w:t>
      </w:r>
      <w:proofErr w:type="gramEnd"/>
      <w:r w:rsidRPr="00285A94">
        <w:rPr>
          <w:rStyle w:val="a4"/>
          <w:rFonts w:hint="eastAsia"/>
          <w:color w:val="333333"/>
          <w:sz w:val="28"/>
          <w:szCs w:val="28"/>
        </w:rPr>
        <w:t>作。</w:t>
      </w:r>
    </w:p>
    <w:p w:rsidR="00285A94" w:rsidRPr="00285A94" w:rsidRDefault="004015CE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我镇</w:t>
      </w:r>
      <w:r w:rsidR="00285A94" w:rsidRPr="00285A94">
        <w:rPr>
          <w:rFonts w:hint="eastAsia"/>
          <w:color w:val="333333"/>
          <w:sz w:val="28"/>
          <w:szCs w:val="28"/>
        </w:rPr>
        <w:t>制订了《</w:t>
      </w:r>
      <w:r w:rsidR="00A051F7">
        <w:rPr>
          <w:rFonts w:hint="eastAsia"/>
          <w:color w:val="333333"/>
          <w:sz w:val="28"/>
          <w:szCs w:val="28"/>
        </w:rPr>
        <w:t>酒店镇</w:t>
      </w:r>
      <w:r w:rsidR="00285A94" w:rsidRPr="00285A94">
        <w:rPr>
          <w:rFonts w:hint="eastAsia"/>
          <w:color w:val="333333"/>
          <w:sz w:val="28"/>
          <w:szCs w:val="28"/>
        </w:rPr>
        <w:t>控辍保学工作</w:t>
      </w:r>
      <w:r w:rsidR="00285A94">
        <w:rPr>
          <w:rFonts w:hint="eastAsia"/>
          <w:color w:val="333333"/>
          <w:sz w:val="28"/>
          <w:szCs w:val="28"/>
        </w:rPr>
        <w:t>实施</w:t>
      </w:r>
      <w:r w:rsidR="00285A94" w:rsidRPr="00285A94">
        <w:rPr>
          <w:rFonts w:hint="eastAsia"/>
          <w:color w:val="333333"/>
          <w:sz w:val="28"/>
          <w:szCs w:val="28"/>
        </w:rPr>
        <w:t>方案》，全面落实建立“4+8”控辍机制。针对</w:t>
      </w:r>
      <w:r>
        <w:rPr>
          <w:rFonts w:hint="eastAsia"/>
          <w:color w:val="333333"/>
          <w:sz w:val="28"/>
          <w:szCs w:val="28"/>
        </w:rPr>
        <w:t>我镇</w:t>
      </w:r>
      <w:proofErr w:type="gramStart"/>
      <w:r w:rsidR="00285A94" w:rsidRPr="00285A94">
        <w:rPr>
          <w:rFonts w:hint="eastAsia"/>
          <w:color w:val="333333"/>
          <w:sz w:val="28"/>
          <w:szCs w:val="28"/>
        </w:rPr>
        <w:t>控辍保学工</w:t>
      </w:r>
      <w:proofErr w:type="gramEnd"/>
      <w:r w:rsidR="00285A94" w:rsidRPr="00285A94">
        <w:rPr>
          <w:rFonts w:hint="eastAsia"/>
          <w:color w:val="333333"/>
          <w:sz w:val="28"/>
          <w:szCs w:val="28"/>
        </w:rPr>
        <w:t>作情况与问题，及时召开调度会，及时部署重点工作。全面调动各方面力量，建立部门联动、齐抓共管的工作体系，要求各成员单位结合各自职能，严格履行法律赋予的职责，落实</w:t>
      </w:r>
      <w:proofErr w:type="gramStart"/>
      <w:r w:rsidR="00285A94" w:rsidRPr="00285A94">
        <w:rPr>
          <w:rFonts w:hint="eastAsia"/>
          <w:color w:val="333333"/>
          <w:sz w:val="28"/>
          <w:szCs w:val="28"/>
        </w:rPr>
        <w:t>控辍保学</w:t>
      </w:r>
      <w:proofErr w:type="gramEnd"/>
      <w:r w:rsidR="00285A94" w:rsidRPr="00285A94">
        <w:rPr>
          <w:rFonts w:hint="eastAsia"/>
          <w:color w:val="333333"/>
          <w:sz w:val="28"/>
          <w:szCs w:val="28"/>
        </w:rPr>
        <w:t>责任，形成</w:t>
      </w:r>
      <w:proofErr w:type="gramStart"/>
      <w:r w:rsidR="00285A94" w:rsidRPr="00285A94">
        <w:rPr>
          <w:rFonts w:hint="eastAsia"/>
          <w:color w:val="333333"/>
          <w:sz w:val="28"/>
          <w:szCs w:val="28"/>
        </w:rPr>
        <w:t>控辍保学</w:t>
      </w:r>
      <w:proofErr w:type="gramEnd"/>
      <w:r w:rsidR="00285A94" w:rsidRPr="00285A94">
        <w:rPr>
          <w:rFonts w:hint="eastAsia"/>
          <w:color w:val="333333"/>
          <w:sz w:val="28"/>
          <w:szCs w:val="28"/>
        </w:rPr>
        <w:t>长效联动机制。对每个贫困户重点监测对象，采取“人盯人”的方式，</w:t>
      </w:r>
      <w:r w:rsidR="00262F93">
        <w:rPr>
          <w:rFonts w:hint="eastAsia"/>
          <w:color w:val="333333"/>
          <w:sz w:val="28"/>
          <w:szCs w:val="28"/>
        </w:rPr>
        <w:t>各学校联合村干部</w:t>
      </w:r>
      <w:r w:rsidR="00285A94" w:rsidRPr="00285A94">
        <w:rPr>
          <w:rFonts w:hint="eastAsia"/>
          <w:color w:val="333333"/>
          <w:sz w:val="28"/>
          <w:szCs w:val="28"/>
        </w:rPr>
        <w:t>进行劝返责任包干，做好未返校学生和重点监测对象的监测、稳控、劝返、安置工作，确保“劝得回”“留得住”，如期实现控辍目标。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Style w:val="a4"/>
          <w:rFonts w:hint="eastAsia"/>
          <w:color w:val="333333"/>
          <w:sz w:val="28"/>
          <w:szCs w:val="28"/>
        </w:rPr>
        <w:t> </w:t>
      </w:r>
      <w:r w:rsidRPr="00285A94">
        <w:rPr>
          <w:rStyle w:val="a4"/>
          <w:rFonts w:hint="eastAsia"/>
          <w:color w:val="333333"/>
          <w:sz w:val="28"/>
          <w:szCs w:val="28"/>
        </w:rPr>
        <w:t>二是摸清底数，做到底数</w:t>
      </w:r>
      <w:proofErr w:type="gramStart"/>
      <w:r w:rsidRPr="00285A94">
        <w:rPr>
          <w:rStyle w:val="a4"/>
          <w:rFonts w:hint="eastAsia"/>
          <w:color w:val="333333"/>
          <w:sz w:val="28"/>
          <w:szCs w:val="28"/>
        </w:rPr>
        <w:t>清情况</w:t>
      </w:r>
      <w:proofErr w:type="gramEnd"/>
      <w:r w:rsidRPr="00285A94">
        <w:rPr>
          <w:rStyle w:val="a4"/>
          <w:rFonts w:hint="eastAsia"/>
          <w:color w:val="333333"/>
          <w:sz w:val="28"/>
          <w:szCs w:val="28"/>
        </w:rPr>
        <w:t>明。</w:t>
      </w:r>
    </w:p>
    <w:p w:rsidR="00285A94" w:rsidRPr="00285A94" w:rsidRDefault="00A051F7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开学初</w:t>
      </w:r>
      <w:r w:rsidR="00285A94" w:rsidRPr="00285A94">
        <w:rPr>
          <w:rFonts w:hint="eastAsia"/>
          <w:color w:val="333333"/>
          <w:sz w:val="28"/>
          <w:szCs w:val="28"/>
        </w:rPr>
        <w:t>，各学校必须深入细致核准本学校失学辍学学生底数，特别是建档立卡贫困户适龄儿童少年的失学辍学底数，做到户籍系统、学籍系统、残联系统、国扶系统一致。通过多方比对，查清还有没有“漏网之鱼”，补齐工作短板。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Style w:val="a4"/>
          <w:rFonts w:hint="eastAsia"/>
          <w:color w:val="333333"/>
          <w:sz w:val="28"/>
          <w:szCs w:val="28"/>
        </w:rPr>
        <w:t>三是压实责任，多</w:t>
      </w:r>
      <w:proofErr w:type="gramStart"/>
      <w:r w:rsidRPr="00285A94">
        <w:rPr>
          <w:rStyle w:val="a4"/>
          <w:rFonts w:hint="eastAsia"/>
          <w:color w:val="333333"/>
          <w:sz w:val="28"/>
          <w:szCs w:val="28"/>
        </w:rPr>
        <w:t>措</w:t>
      </w:r>
      <w:proofErr w:type="gramEnd"/>
      <w:r w:rsidRPr="00285A94">
        <w:rPr>
          <w:rStyle w:val="a4"/>
          <w:rFonts w:hint="eastAsia"/>
          <w:color w:val="333333"/>
          <w:sz w:val="28"/>
          <w:szCs w:val="28"/>
        </w:rPr>
        <w:t>并举做好</w:t>
      </w:r>
      <w:proofErr w:type="gramStart"/>
      <w:r w:rsidRPr="00285A94">
        <w:rPr>
          <w:rStyle w:val="a4"/>
          <w:rFonts w:hint="eastAsia"/>
          <w:color w:val="333333"/>
          <w:sz w:val="28"/>
          <w:szCs w:val="28"/>
        </w:rPr>
        <w:t>控辍保学工</w:t>
      </w:r>
      <w:proofErr w:type="gramEnd"/>
      <w:r w:rsidRPr="00285A94">
        <w:rPr>
          <w:rStyle w:val="a4"/>
          <w:rFonts w:hint="eastAsia"/>
          <w:color w:val="333333"/>
          <w:sz w:val="28"/>
          <w:szCs w:val="28"/>
        </w:rPr>
        <w:t>作。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Fonts w:hint="eastAsia"/>
          <w:color w:val="333333"/>
          <w:sz w:val="28"/>
          <w:szCs w:val="28"/>
        </w:rPr>
        <w:lastRenderedPageBreak/>
        <w:t>摸清底数后，由乡镇人民政府牵头，进一步压实</w:t>
      </w:r>
      <w:r w:rsidR="00262F93" w:rsidRPr="00285A94">
        <w:rPr>
          <w:rFonts w:hint="eastAsia"/>
          <w:color w:val="333333"/>
          <w:sz w:val="28"/>
          <w:szCs w:val="28"/>
        </w:rPr>
        <w:t>控辍</w:t>
      </w:r>
      <w:r w:rsidRPr="00285A94">
        <w:rPr>
          <w:rFonts w:hint="eastAsia"/>
          <w:color w:val="333333"/>
          <w:sz w:val="28"/>
          <w:szCs w:val="28"/>
        </w:rPr>
        <w:t>责任人责任，做好辍学学生劝返工作。一旦发生有建档立卡贫困户学生失学辍学，立即由</w:t>
      </w:r>
      <w:r w:rsidR="00262F93">
        <w:rPr>
          <w:rFonts w:hint="eastAsia"/>
          <w:color w:val="333333"/>
          <w:sz w:val="28"/>
          <w:szCs w:val="28"/>
        </w:rPr>
        <w:t>乡</w:t>
      </w:r>
      <w:r w:rsidRPr="00285A94">
        <w:rPr>
          <w:rFonts w:hint="eastAsia"/>
          <w:color w:val="333333"/>
          <w:sz w:val="28"/>
          <w:szCs w:val="28"/>
        </w:rPr>
        <w:t>干部、村干部、和学校教师组成的联合劝返工作组对每一个辍学学生，研究制定一种劝返策略，采取灵活多样的劝返措施，全力开展劝返。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Fonts w:hint="eastAsia"/>
          <w:color w:val="333333"/>
          <w:sz w:val="28"/>
          <w:szCs w:val="28"/>
        </w:rPr>
        <w:t>学校切实履行</w:t>
      </w:r>
      <w:proofErr w:type="gramStart"/>
      <w:r w:rsidRPr="00285A94">
        <w:rPr>
          <w:rFonts w:hint="eastAsia"/>
          <w:color w:val="333333"/>
          <w:sz w:val="28"/>
          <w:szCs w:val="28"/>
        </w:rPr>
        <w:t>好控辍保</w:t>
      </w:r>
      <w:proofErr w:type="gramEnd"/>
      <w:r w:rsidRPr="00285A94">
        <w:rPr>
          <w:rFonts w:hint="eastAsia"/>
          <w:color w:val="333333"/>
          <w:sz w:val="28"/>
          <w:szCs w:val="28"/>
        </w:rPr>
        <w:t>学的直接责任。压实各班主任挂钩学校责任制是很好的方法。继续常态</w:t>
      </w:r>
      <w:proofErr w:type="gramStart"/>
      <w:r w:rsidRPr="00285A94">
        <w:rPr>
          <w:rFonts w:hint="eastAsia"/>
          <w:color w:val="333333"/>
          <w:sz w:val="28"/>
          <w:szCs w:val="28"/>
        </w:rPr>
        <w:t>化参与</w:t>
      </w:r>
      <w:proofErr w:type="gramEnd"/>
      <w:r w:rsidRPr="00285A94">
        <w:rPr>
          <w:rFonts w:hint="eastAsia"/>
          <w:color w:val="333333"/>
          <w:sz w:val="28"/>
          <w:szCs w:val="28"/>
        </w:rPr>
        <w:t>并跟进、督促各班做好未按时到校注册就读学生的动员劝返工作。</w:t>
      </w:r>
      <w:r w:rsidRPr="00285A94">
        <w:rPr>
          <w:rFonts w:hint="eastAsia"/>
          <w:color w:val="333333"/>
          <w:sz w:val="28"/>
          <w:szCs w:val="28"/>
        </w:rPr>
        <w:t> 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Fonts w:hint="eastAsia"/>
          <w:color w:val="333333"/>
          <w:sz w:val="28"/>
          <w:szCs w:val="28"/>
        </w:rPr>
        <w:t> </w:t>
      </w:r>
      <w:r w:rsidRPr="00285A94">
        <w:rPr>
          <w:rFonts w:hint="eastAsia"/>
          <w:color w:val="333333"/>
          <w:sz w:val="28"/>
          <w:szCs w:val="28"/>
        </w:rPr>
        <w:t>各班做好安置已劝返复学的学生，建立关爱帮扶制度，学校领导、老师、同学关心帮助，因材施教，充分发现他们的闪光点，发挥他们的长处，让他们在学校有展示价值的舞台，增强他们的自尊心和自信心，消除其厌学情绪，有效防止重新辍学。充分发挥职业教育渗透的作用，安置</w:t>
      </w:r>
      <w:proofErr w:type="gramStart"/>
      <w:r w:rsidRPr="00285A94">
        <w:rPr>
          <w:rFonts w:hint="eastAsia"/>
          <w:color w:val="333333"/>
          <w:sz w:val="28"/>
          <w:szCs w:val="28"/>
        </w:rPr>
        <w:t>好成功劝返但</w:t>
      </w:r>
      <w:proofErr w:type="gramEnd"/>
      <w:r w:rsidRPr="00285A94">
        <w:rPr>
          <w:rFonts w:hint="eastAsia"/>
          <w:color w:val="333333"/>
          <w:sz w:val="28"/>
          <w:szCs w:val="28"/>
        </w:rPr>
        <w:t>情况比较特殊的学生。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Style w:val="a4"/>
          <w:rFonts w:hint="eastAsia"/>
          <w:color w:val="333333"/>
          <w:sz w:val="28"/>
          <w:szCs w:val="28"/>
        </w:rPr>
        <w:t>四是形成合力，</w:t>
      </w:r>
      <w:proofErr w:type="gramStart"/>
      <w:r w:rsidRPr="00285A94">
        <w:rPr>
          <w:rStyle w:val="a4"/>
          <w:rFonts w:hint="eastAsia"/>
          <w:color w:val="333333"/>
          <w:sz w:val="28"/>
          <w:szCs w:val="28"/>
        </w:rPr>
        <w:t>提高部</w:t>
      </w:r>
      <w:proofErr w:type="gramEnd"/>
      <w:r w:rsidRPr="00285A94">
        <w:rPr>
          <w:rStyle w:val="a4"/>
          <w:rFonts w:hint="eastAsia"/>
          <w:color w:val="333333"/>
          <w:sz w:val="28"/>
          <w:szCs w:val="28"/>
        </w:rPr>
        <w:t>门联控联保成效。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Fonts w:hint="eastAsia"/>
          <w:color w:val="333333"/>
          <w:sz w:val="28"/>
          <w:szCs w:val="28"/>
        </w:rPr>
        <w:t>乡镇人民政府坚决负起控</w:t>
      </w:r>
      <w:proofErr w:type="gramStart"/>
      <w:r w:rsidRPr="00285A94">
        <w:rPr>
          <w:rFonts w:hint="eastAsia"/>
          <w:color w:val="333333"/>
          <w:sz w:val="28"/>
          <w:szCs w:val="28"/>
        </w:rPr>
        <w:t>辍保学主体</w:t>
      </w:r>
      <w:proofErr w:type="gramEnd"/>
      <w:r w:rsidRPr="00285A94">
        <w:rPr>
          <w:rFonts w:hint="eastAsia"/>
          <w:color w:val="333333"/>
          <w:sz w:val="28"/>
          <w:szCs w:val="28"/>
        </w:rPr>
        <w:t>责任，负责牵头抓总，党委书记、镇长亲自推进，分管领导靠前指挥，有关责任单位和各义务教育学校密切配合，联控联保，形成合力；</w:t>
      </w:r>
      <w:r w:rsidR="00262F93">
        <w:rPr>
          <w:rFonts w:hint="eastAsia"/>
          <w:color w:val="333333"/>
          <w:sz w:val="28"/>
          <w:szCs w:val="28"/>
        </w:rPr>
        <w:t>乡</w:t>
      </w:r>
      <w:r w:rsidRPr="00285A94">
        <w:rPr>
          <w:rFonts w:hint="eastAsia"/>
          <w:color w:val="333333"/>
          <w:sz w:val="28"/>
          <w:szCs w:val="28"/>
        </w:rPr>
        <w:t>、村、队三级联动，并运行有效。另外通过动员各方力量（包括社会名流）参与劝返，劝返效率明显提高，专责小组成员单位根据部门职责认真落实联控联保责任，如期实现</w:t>
      </w:r>
      <w:proofErr w:type="gramStart"/>
      <w:r w:rsidRPr="00285A94">
        <w:rPr>
          <w:rFonts w:hint="eastAsia"/>
          <w:color w:val="333333"/>
          <w:sz w:val="28"/>
          <w:szCs w:val="28"/>
        </w:rPr>
        <w:t>控辍保学工</w:t>
      </w:r>
      <w:proofErr w:type="gramEnd"/>
      <w:r w:rsidRPr="00285A94">
        <w:rPr>
          <w:rFonts w:hint="eastAsia"/>
          <w:color w:val="333333"/>
          <w:sz w:val="28"/>
          <w:szCs w:val="28"/>
        </w:rPr>
        <w:t>作“双清零”目标在望。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Style w:val="a4"/>
          <w:rFonts w:hint="eastAsia"/>
          <w:color w:val="333333"/>
          <w:sz w:val="28"/>
          <w:szCs w:val="28"/>
        </w:rPr>
        <w:t>五是落实家访，</w:t>
      </w:r>
      <w:r w:rsidR="00A051F7">
        <w:rPr>
          <w:rStyle w:val="a4"/>
          <w:rFonts w:hint="eastAsia"/>
          <w:color w:val="333333"/>
          <w:sz w:val="28"/>
          <w:szCs w:val="28"/>
        </w:rPr>
        <w:t>结合</w:t>
      </w:r>
      <w:r w:rsidR="00A051F7">
        <w:rPr>
          <w:rStyle w:val="a4"/>
          <w:color w:val="333333"/>
          <w:sz w:val="28"/>
          <w:szCs w:val="28"/>
        </w:rPr>
        <w:t>“万师访万家”开展</w:t>
      </w:r>
      <w:bookmarkStart w:id="0" w:name="_GoBack"/>
      <w:bookmarkEnd w:id="0"/>
      <w:r w:rsidRPr="00285A94">
        <w:rPr>
          <w:rStyle w:val="a4"/>
          <w:rFonts w:hint="eastAsia"/>
          <w:color w:val="333333"/>
          <w:sz w:val="28"/>
          <w:szCs w:val="28"/>
        </w:rPr>
        <w:t>家访活动。</w:t>
      </w:r>
    </w:p>
    <w:p w:rsidR="00285A94" w:rsidRPr="00285A94" w:rsidRDefault="00262F93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lastRenderedPageBreak/>
        <w:t>假期</w:t>
      </w:r>
      <w:r w:rsidR="00285A94" w:rsidRPr="00285A94">
        <w:rPr>
          <w:rFonts w:hint="eastAsia"/>
          <w:color w:val="333333"/>
          <w:sz w:val="28"/>
          <w:szCs w:val="28"/>
        </w:rPr>
        <w:t>和疫情期间，</w:t>
      </w:r>
      <w:r w:rsidR="002B0D03">
        <w:rPr>
          <w:rFonts w:hint="eastAsia"/>
          <w:color w:val="333333"/>
          <w:sz w:val="28"/>
          <w:szCs w:val="28"/>
        </w:rPr>
        <w:t>结合“万师访成家”活动，</w:t>
      </w:r>
      <w:r w:rsidR="00285A94" w:rsidRPr="00285A94">
        <w:rPr>
          <w:rFonts w:hint="eastAsia"/>
          <w:color w:val="333333"/>
          <w:sz w:val="28"/>
          <w:szCs w:val="28"/>
        </w:rPr>
        <w:t>通过入户、打电话、微信群等多种方式，宣传《义务教育法》《未成年人保护法》等相关法律政策。印发了《关于做好</w:t>
      </w:r>
      <w:r w:rsidR="00A051F7">
        <w:rPr>
          <w:rFonts w:hint="eastAsia"/>
          <w:color w:val="333333"/>
          <w:sz w:val="28"/>
          <w:szCs w:val="28"/>
        </w:rPr>
        <w:t>假期和疫情期间</w:t>
      </w:r>
      <w:r w:rsidR="00285A94" w:rsidRPr="00285A94">
        <w:rPr>
          <w:rFonts w:hint="eastAsia"/>
          <w:color w:val="333333"/>
          <w:sz w:val="28"/>
          <w:szCs w:val="28"/>
        </w:rPr>
        <w:t>义务教育控辍保学和安全教育工作的通知》，各学校根据通知要求在提前谋划、及早部署，通过进村入户开展摸排、走访、劝返及宣传，做好</w:t>
      </w:r>
      <w:proofErr w:type="gramStart"/>
      <w:r w:rsidR="00A051F7">
        <w:rPr>
          <w:rFonts w:hint="eastAsia"/>
          <w:color w:val="333333"/>
          <w:sz w:val="28"/>
          <w:szCs w:val="28"/>
        </w:rPr>
        <w:t>控辍保学</w:t>
      </w:r>
      <w:r w:rsidR="00285A94" w:rsidRPr="00285A94">
        <w:rPr>
          <w:rFonts w:hint="eastAsia"/>
          <w:color w:val="333333"/>
          <w:sz w:val="28"/>
          <w:szCs w:val="28"/>
        </w:rPr>
        <w:t>工</w:t>
      </w:r>
      <w:proofErr w:type="gramEnd"/>
      <w:r w:rsidR="00285A94" w:rsidRPr="00285A94">
        <w:rPr>
          <w:rFonts w:hint="eastAsia"/>
          <w:color w:val="333333"/>
          <w:sz w:val="28"/>
          <w:szCs w:val="28"/>
        </w:rPr>
        <w:t>作。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Style w:val="a4"/>
          <w:rFonts w:hint="eastAsia"/>
          <w:color w:val="333333"/>
          <w:sz w:val="28"/>
          <w:szCs w:val="28"/>
        </w:rPr>
        <w:t>六是强化措施，做好适龄残疾儿童教育保障工作。</w:t>
      </w:r>
    </w:p>
    <w:p w:rsidR="00285A94" w:rsidRPr="00285A94" w:rsidRDefault="00285A94" w:rsidP="00285A9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285A94">
        <w:rPr>
          <w:rFonts w:hint="eastAsia"/>
          <w:color w:val="333333"/>
          <w:sz w:val="28"/>
          <w:szCs w:val="28"/>
        </w:rPr>
        <w:t>我校会同残联、公安等部门通过数据比对、入户核查等方式，全面查清适龄残疾儿童的底数，准确登记残疾儿童基本信息，</w:t>
      </w:r>
      <w:proofErr w:type="gramStart"/>
      <w:r w:rsidRPr="00285A94">
        <w:rPr>
          <w:rFonts w:hint="eastAsia"/>
          <w:color w:val="333333"/>
          <w:sz w:val="28"/>
          <w:szCs w:val="28"/>
        </w:rPr>
        <w:t>形成台</w:t>
      </w:r>
      <w:proofErr w:type="gramEnd"/>
      <w:r w:rsidRPr="00285A94">
        <w:rPr>
          <w:rFonts w:hint="eastAsia"/>
          <w:color w:val="333333"/>
          <w:sz w:val="28"/>
          <w:szCs w:val="28"/>
        </w:rPr>
        <w:t>账，确保不漏一户一人。对排查出来的适龄残疾儿童，残疾人教育专家委员会按照“一人一案”要求，对残疾儿童少年身体状况进行评估，并提出入学安置意见。对能去普通学校就读的中轻度残疾儿童，按就近原则安置入学；对不能到普通学校就读的中度残疾儿童，安排到特教学校就读；对不能到普通学校或特教学校就读的重度残疾儿童，通过送教方式提供教育保障，要求高质量送教。对随父母在外地生活的残疾儿童，积极协调流入地教育部门提供教育保障，对教育无着落的残疾儿童，通过远程送教方式提供兜底保障，切实做好了适龄残疾儿童教育保障工作。</w:t>
      </w:r>
    </w:p>
    <w:sectPr w:rsidR="00285A94" w:rsidRPr="0028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94"/>
    <w:rsid w:val="00262F93"/>
    <w:rsid w:val="00285A94"/>
    <w:rsid w:val="002B0D03"/>
    <w:rsid w:val="003578D1"/>
    <w:rsid w:val="004015CE"/>
    <w:rsid w:val="00A0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9B059-1BB8-45A5-8AB4-21E151A1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A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5A9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015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1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cp:lastPrinted>2022-01-13T07:21:00Z</cp:lastPrinted>
  <dcterms:created xsi:type="dcterms:W3CDTF">2022-03-30T04:24:00Z</dcterms:created>
  <dcterms:modified xsi:type="dcterms:W3CDTF">2022-03-30T04:24:00Z</dcterms:modified>
</cp:coreProperties>
</file>