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萧县政府信息公开申请表</w:t>
      </w:r>
      <w:bookmarkEnd w:id="0"/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（公民）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</w:rPr>
        <w:t>（法人或其他组织）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0A052C"/>
    <w:rsid w:val="002247CD"/>
    <w:rsid w:val="00DC5C14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768233AD"/>
    <w:rsid w:val="77343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1091</Words>
  <Characters>1204</Characters>
  <Lines>11</Lines>
  <Paragraphs>3</Paragraphs>
  <TotalTime>0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www</cp:lastModifiedBy>
  <dcterms:modified xsi:type="dcterms:W3CDTF">2022-04-15T02:50:59Z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8194FB57B8DB4BC9A782DD22010A6B02</vt:lpwstr>
  </property>
</Properties>
</file>