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05" w:rsidRPr="009E5C1B" w:rsidRDefault="0002155A" w:rsidP="00BD23D2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9E5C1B">
        <w:rPr>
          <w:rFonts w:ascii="方正小标宋简体" w:eastAsia="方正小标宋简体" w:hAnsiTheme="minorEastAsia" w:hint="eastAsia"/>
          <w:spacing w:val="40"/>
          <w:sz w:val="36"/>
          <w:szCs w:val="36"/>
        </w:rPr>
        <w:t>回避申请决定</w:t>
      </w:r>
      <w:bookmarkEnd w:id="0"/>
    </w:p>
    <w:p w:rsidR="002C5C22" w:rsidRDefault="002C5C22" w:rsidP="009E5C1B">
      <w:pPr>
        <w:pStyle w:val="MSGENFONTSTYLENAMETEMPLATEROLEMSGENFONTSTYLENAMEBYROLETABLECAPTION0"/>
        <w:shd w:val="clear" w:color="auto" w:fill="auto"/>
        <w:spacing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</w:p>
    <w:p w:rsidR="00BA3E05" w:rsidRDefault="002C5C22" w:rsidP="009E5C1B">
      <w:pPr>
        <w:pStyle w:val="MSGENFONTSTYLENAMETEMPLATEROLEMSGENFONTSTYLENAMEBYROLETABLECAPTION0"/>
        <w:shd w:val="clear" w:color="auto" w:fill="auto"/>
        <w:spacing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  <w:r w:rsidRPr="002C5C22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2C5C22" w:rsidRPr="002C5C22" w:rsidRDefault="002C5C22" w:rsidP="009E5C1B">
      <w:pPr>
        <w:pStyle w:val="MSGENFONTSTYLENAMETEMPLATEROLEMSGENFONTSTYLENAMEBYROLETABLECAPTION0"/>
        <w:shd w:val="clear" w:color="auto" w:fill="auto"/>
        <w:spacing w:line="24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667"/>
        <w:gridCol w:w="2160"/>
        <w:gridCol w:w="844"/>
        <w:gridCol w:w="2401"/>
      </w:tblGrid>
      <w:tr w:rsidR="00B70677" w:rsidRPr="000B054F" w:rsidTr="009E5C1B">
        <w:trPr>
          <w:trHeight w:hRule="exact" w:val="427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70677" w:rsidRPr="000B054F" w:rsidTr="009E5C1B">
        <w:trPr>
          <w:trHeight w:hRule="exact" w:val="422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回避申请人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70677" w:rsidRPr="000B054F" w:rsidTr="009E5C1B">
        <w:trPr>
          <w:trHeight w:hRule="exact" w:val="418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法定代表人（负责人）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70677" w:rsidRPr="000B054F" w:rsidTr="009E5C1B">
        <w:trPr>
          <w:trHeight w:hRule="exact" w:val="418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B70677" w:rsidRPr="000B054F" w:rsidTr="009E5C1B">
        <w:trPr>
          <w:trHeight w:hRule="exact" w:val="432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103" w:left="247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8" w:left="1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B054F">
              <w:rPr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677" w:rsidRPr="000B054F" w:rsidRDefault="00B70677" w:rsidP="009E5C1B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103" w:left="247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BA3E05" w:rsidRPr="000B054F" w:rsidRDefault="00BA3E05" w:rsidP="009E5C1B">
      <w:pPr>
        <w:spacing w:line="400" w:lineRule="exact"/>
        <w:rPr>
          <w:rFonts w:ascii="仿宋_GB2312" w:eastAsia="仿宋_GB2312" w:hAnsi="仿宋"/>
          <w:sz w:val="28"/>
          <w:szCs w:val="28"/>
        </w:rPr>
      </w:pPr>
    </w:p>
    <w:p w:rsidR="004038BC" w:rsidRPr="000B054F" w:rsidRDefault="004038BC" w:rsidP="009E5C1B">
      <w:pPr>
        <w:pStyle w:val="MSGENFONTSTYLENAMETEMPLATEROLENUMBERMSGENFONTSTYLENAMEBYROLETEXT20"/>
        <w:shd w:val="clear" w:color="auto" w:fill="auto"/>
        <w:tabs>
          <w:tab w:val="left" w:leader="underscore" w:pos="2624"/>
        </w:tabs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BA3E05" w:rsidRPr="009E5C1B" w:rsidRDefault="0002155A" w:rsidP="009E5C1B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你（单位</w:t>
      </w:r>
      <w:r w:rsidRPr="009E5C1B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于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向本局提出的申请承办人员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回避的请求，经调查核实，我局认为：</w:t>
      </w:r>
    </w:p>
    <w:p w:rsidR="00BA3E05" w:rsidRPr="009E5C1B" w:rsidRDefault="0002155A" w:rsidP="009E5C1B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□申请回避理由成立，批准你（单位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的回避请求申请，并决定由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担任本案的承办人员。</w:t>
      </w:r>
    </w:p>
    <w:p w:rsidR="00BA3E05" w:rsidRPr="009E5C1B" w:rsidRDefault="0002155A" w:rsidP="009E5C1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□申请回避理由不成立，不批准你（单位</w:t>
      </w:r>
      <w:r w:rsidR="00B70677" w:rsidRPr="009E5C1B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的回避请求申请。</w:t>
      </w: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9E5C1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9E5C1B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70677" w:rsidRPr="009E5C1B" w:rsidRDefault="00B70677" w:rsidP="009E5C1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bookmarkEnd w:id="1"/>
    <w:p w:rsidR="00BA3E05" w:rsidRPr="009E5C1B" w:rsidRDefault="0002155A" w:rsidP="009E5C1B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9E5C1B">
        <w:rPr>
          <w:rFonts w:ascii="仿宋_GB2312" w:eastAsia="仿宋_GB2312" w:hAnsi="仿宋" w:hint="eastAsia"/>
          <w:spacing w:val="20"/>
          <w:sz w:val="24"/>
          <w:szCs w:val="24"/>
        </w:rPr>
        <w:t>说明：本决定书一式两份，一份送达当事人，一份由知识产权局存档</w:t>
      </w:r>
      <w:r w:rsidR="00935544" w:rsidRPr="009E5C1B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BA3E05" w:rsidRPr="009E5C1B" w:rsidSect="00BD23D2">
      <w:footerReference w:type="default" r:id="rId6"/>
      <w:pgSz w:w="11907" w:h="16840" w:code="9"/>
      <w:pgMar w:top="1440" w:right="1531" w:bottom="1440" w:left="1531" w:header="0" w:footer="1134" w:gutter="0"/>
      <w:pgNumType w:start="138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38" w:rsidRDefault="00964138" w:rsidP="00BA3E05">
      <w:r>
        <w:separator/>
      </w:r>
    </w:p>
  </w:endnote>
  <w:endnote w:type="continuationSeparator" w:id="0">
    <w:p w:rsidR="00964138" w:rsidRDefault="00964138" w:rsidP="00BA3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EC4" w:rsidRDefault="00154EC4" w:rsidP="00154EC4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511C2D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511C2D">
      <w:rPr>
        <w:rFonts w:hint="eastAsia"/>
      </w:rPr>
      <w:fldChar w:fldCharType="separate"/>
    </w:r>
    <w:r w:rsidR="005F2B26" w:rsidRPr="005F2B26">
      <w:rPr>
        <w:rStyle w:val="MSGENFONTSTYLENAMETEMPLATEROLEMSGENFONTSTYLENAMEBYROLETABLEOFCONTENTSMSGENFONTSTYLEMODIFERNAMECourierNew"/>
        <w:noProof/>
      </w:rPr>
      <w:t>138</w:t>
    </w:r>
    <w:r w:rsidR="00511C2D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BA3E05" w:rsidRDefault="00BA3E05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38" w:rsidRDefault="00964138"/>
  </w:footnote>
  <w:footnote w:type="continuationSeparator" w:id="0">
    <w:p w:rsidR="00964138" w:rsidRDefault="0096413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A3E05"/>
    <w:rsid w:val="0002155A"/>
    <w:rsid w:val="0009682F"/>
    <w:rsid w:val="000B054F"/>
    <w:rsid w:val="000F0B10"/>
    <w:rsid w:val="00154EC4"/>
    <w:rsid w:val="0023129A"/>
    <w:rsid w:val="00234BDE"/>
    <w:rsid w:val="002C5C22"/>
    <w:rsid w:val="004038BC"/>
    <w:rsid w:val="00511C2D"/>
    <w:rsid w:val="005F2B26"/>
    <w:rsid w:val="00757BA0"/>
    <w:rsid w:val="00935544"/>
    <w:rsid w:val="00964138"/>
    <w:rsid w:val="009650B4"/>
    <w:rsid w:val="009E5C1B"/>
    <w:rsid w:val="00B226EB"/>
    <w:rsid w:val="00B70677"/>
    <w:rsid w:val="00BA3E05"/>
    <w:rsid w:val="00BD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3E05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BA3E0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BA3E0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BA3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BA3E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BA3E0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BA3E0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BA3E05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BA3E0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BA3E05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BA3E05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BA3E05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BA3E05"/>
    <w:pPr>
      <w:shd w:val="clear" w:color="auto" w:fill="FFFFFF"/>
      <w:spacing w:before="1060" w:line="317" w:lineRule="exact"/>
      <w:jc w:val="distribute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BA3E05"/>
    <w:pPr>
      <w:shd w:val="clear" w:color="auto" w:fill="FFFFFF"/>
      <w:spacing w:before="124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154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EC4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E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EC4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54EC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13</cp:revision>
  <dcterms:created xsi:type="dcterms:W3CDTF">2016-02-22T03:26:00Z</dcterms:created>
  <dcterms:modified xsi:type="dcterms:W3CDTF">2017-06-22T02:50:00Z</dcterms:modified>
</cp:coreProperties>
</file>