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2024年萧</w:t>
      </w:r>
      <w:r>
        <w:rPr>
          <w:rFonts w:hint="eastAsia" w:ascii="宋体" w:hAnsi="宋体" w:eastAsia="宋体" w:cs="宋体"/>
          <w:b/>
          <w:bCs/>
          <w:kern w:val="0"/>
          <w:sz w:val="32"/>
          <w:lang w:val="en-US" w:eastAsia="zh-CN"/>
        </w:rPr>
        <w:t>县肉牛羊产业发展奖补项目领导小组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lang w:val="en-US" w:eastAsia="zh-CN"/>
        </w:rPr>
        <w:t>组成人员名单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组  长：欧阳宁     县农业农村局局长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副组长：赵兴亮     县农业农村局党组成员、农机中心主任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84" w:firstLineChars="400"/>
        <w:jc w:val="left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杨  明     县农业农村局党组成员、驻县农业农村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84" w:firstLineChars="400"/>
        <w:jc w:val="left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 xml:space="preserve">           局纪检监察组组长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302" w:leftChars="304" w:hanging="2664" w:hangingChars="900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 xml:space="preserve">    许  铁     县农业农村局党组成员、畜牧中心主任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184" w:firstLineChars="400"/>
        <w:textAlignment w:val="auto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 xml:space="preserve">杨  华     县农村能源中心主任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成  员：纵丰学     县畜牧兽医水产服务中心副主任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 xml:space="preserve">    许开明     县畜牧兽医水产服务中心办公室主任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 xml:space="preserve">    高  翔     县动物疫病预防与控制中心主任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 xml:space="preserve">    程  民     县动物卫生监督所所长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 xml:space="preserve">    宗世耐     县动物卫生监督所副所长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 xml:space="preserve">    李  召     县动物疫病预防与控制中心副主任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领导组下设技术组和项目验收组。技术组组长：许开明，成员：宗世耐、李召和乡镇（街道）畜牧技术人员。验收组组长：纵丰学，成员：高翔、程民、吴信礼、宗世耐、李召、户智利。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DdjODU3MzM0Mjc3ODI4MmExYjRkNGZjNzZlY2QifQ=="/>
  </w:docVars>
  <w:rsids>
    <w:rsidRoot w:val="5E0E417E"/>
    <w:rsid w:val="5E0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2024-05-24T09:21:00Z</dcterms:created>
  <dc:creator>Administrator</dc:creator>
  <cp:lastModifiedBy>Administrator</cp:lastModifiedBy>
  <dcterms:modified xsi:type="dcterms:W3CDTF">2024-05-24T09:22:12Z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A4481E81326546B5AAAC4297595EFBBE_11</vt:lpwstr>
  </property>
</Properties>
</file>