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08ECC">
      <w:pPr>
        <w:spacing w:line="360" w:lineRule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附件：</w:t>
      </w:r>
    </w:p>
    <w:p w14:paraId="2322D341">
      <w:pPr>
        <w:pStyle w:val="5"/>
        <w:rPr>
          <w:rFonts w:hint="eastAsia" w:ascii="黑体" w:hAnsi="Calibri" w:eastAsia="黑体" w:cs="Times New Roman"/>
          <w:bCs/>
          <w:color w:val="auto"/>
          <w:spacing w:val="0"/>
          <w:sz w:val="48"/>
          <w:szCs w:val="48"/>
        </w:rPr>
      </w:pPr>
    </w:p>
    <w:p w14:paraId="2C705BB2">
      <w:pPr>
        <w:pStyle w:val="5"/>
        <w:rPr>
          <w:rFonts w:hint="eastAsia" w:ascii="黑体" w:hAnsi="Calibri" w:eastAsia="黑体" w:cs="Times New Roman"/>
          <w:bCs/>
          <w:color w:val="auto"/>
          <w:spacing w:val="0"/>
          <w:sz w:val="48"/>
          <w:szCs w:val="48"/>
          <w:lang w:val="en-US" w:eastAsia="zh-CN"/>
        </w:rPr>
      </w:pPr>
      <w:r>
        <w:rPr>
          <w:rFonts w:hint="eastAsia" w:ascii="黑体" w:hAnsi="Calibri" w:eastAsia="黑体" w:cs="Times New Roman"/>
          <w:bCs/>
          <w:color w:val="auto"/>
          <w:spacing w:val="0"/>
          <w:sz w:val="48"/>
          <w:szCs w:val="48"/>
          <w:lang w:eastAsia="zh-CN"/>
        </w:rPr>
        <w:t>萧县吴集片区土地征收成片开发</w:t>
      </w:r>
      <w:r>
        <w:rPr>
          <w:rFonts w:hint="eastAsia" w:ascii="黑体" w:hAnsi="Calibri" w:eastAsia="黑体" w:cs="Times New Roman"/>
          <w:bCs/>
          <w:color w:val="auto"/>
          <w:spacing w:val="0"/>
          <w:sz w:val="48"/>
          <w:szCs w:val="48"/>
          <w:lang w:val="en-US" w:eastAsia="zh-CN"/>
        </w:rPr>
        <w:t>方案</w:t>
      </w:r>
    </w:p>
    <w:p w14:paraId="7E56B359">
      <w:pPr>
        <w:pStyle w:val="5"/>
        <w:rPr>
          <w:rFonts w:hint="eastAsia" w:ascii="黑体" w:hAnsi="Calibri" w:eastAsia="黑体" w:cs="Times New Roman"/>
          <w:bCs/>
          <w:color w:val="auto"/>
          <w:spacing w:val="0"/>
          <w:sz w:val="48"/>
          <w:szCs w:val="48"/>
        </w:rPr>
      </w:pPr>
      <w:r>
        <w:rPr>
          <w:rFonts w:hint="eastAsia" w:ascii="黑体" w:hAnsi="Calibri" w:eastAsia="黑体" w:cs="Times New Roman"/>
          <w:bCs/>
          <w:color w:val="auto"/>
          <w:spacing w:val="0"/>
          <w:sz w:val="48"/>
          <w:szCs w:val="48"/>
          <w:lang w:val="en-US" w:eastAsia="zh-CN"/>
        </w:rPr>
        <w:t>编制</w:t>
      </w:r>
      <w:r>
        <w:rPr>
          <w:rFonts w:hint="eastAsia" w:ascii="黑体" w:hAnsi="Calibri" w:eastAsia="黑体" w:cs="Times New Roman"/>
          <w:bCs/>
          <w:color w:val="auto"/>
          <w:spacing w:val="0"/>
          <w:sz w:val="48"/>
          <w:szCs w:val="48"/>
          <w:lang w:eastAsia="zh-CN"/>
        </w:rPr>
        <w:t>项目</w:t>
      </w:r>
    </w:p>
    <w:p w14:paraId="52EE8BF3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06E1935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6B024850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4957836B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6DBF9ECB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39333572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FFE9355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E77A759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72"/>
          <w:szCs w:val="72"/>
          <w:lang w:val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报 价 函</w:t>
      </w:r>
    </w:p>
    <w:p w14:paraId="7C13A8DA">
      <w:pPr>
        <w:snapToGrid w:val="0"/>
        <w:spacing w:line="24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</w:p>
    <w:p w14:paraId="3F535F38">
      <w:pPr>
        <w:snapToGrid w:val="0"/>
        <w:spacing w:line="24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</w:p>
    <w:p w14:paraId="37BA5E4E">
      <w:pPr>
        <w:snapToGrid w:val="0"/>
        <w:spacing w:line="24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</w:p>
    <w:p w14:paraId="71D00B7F">
      <w:pPr>
        <w:snapToGrid w:val="0"/>
        <w:spacing w:line="24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</w:p>
    <w:p w14:paraId="04002D8B">
      <w:pPr>
        <w:snapToGrid w:val="0"/>
        <w:spacing w:line="240" w:lineRule="atLeast"/>
        <w:rPr>
          <w:rFonts w:hint="eastAsia" w:ascii="宋体" w:hAnsi="宋体" w:eastAsia="宋体" w:cs="宋体"/>
          <w:b/>
          <w:bCs/>
          <w:sz w:val="44"/>
          <w:szCs w:val="44"/>
          <w:lang w:val="zh-CN"/>
        </w:rPr>
      </w:pPr>
    </w:p>
    <w:p w14:paraId="5634C6F6">
      <w:pPr>
        <w:spacing w:line="440" w:lineRule="exact"/>
        <w:ind w:left="125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报价人（盖章）：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</w:t>
      </w:r>
    </w:p>
    <w:p w14:paraId="55A701B8">
      <w:pPr>
        <w:spacing w:line="440" w:lineRule="exact"/>
        <w:ind w:left="1259"/>
        <w:rPr>
          <w:rFonts w:hint="eastAsia" w:ascii="宋体" w:hAnsi="宋体" w:eastAsia="宋体" w:cs="宋体"/>
          <w:sz w:val="32"/>
          <w:szCs w:val="32"/>
        </w:rPr>
      </w:pPr>
    </w:p>
    <w:p w14:paraId="327040C4">
      <w:pPr>
        <w:spacing w:line="440" w:lineRule="exact"/>
        <w:ind w:left="125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法定代表人或其委托代理人（签字）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</w:t>
      </w:r>
    </w:p>
    <w:p w14:paraId="32C6598F">
      <w:pPr>
        <w:spacing w:line="440" w:lineRule="exact"/>
        <w:ind w:left="1259"/>
        <w:rPr>
          <w:rFonts w:hint="eastAsia" w:ascii="宋体" w:hAnsi="宋体" w:eastAsia="宋体" w:cs="宋体"/>
          <w:sz w:val="32"/>
          <w:szCs w:val="32"/>
          <w:u w:val="single"/>
        </w:rPr>
      </w:pPr>
    </w:p>
    <w:p w14:paraId="5341134B">
      <w:pPr>
        <w:spacing w:line="440" w:lineRule="exact"/>
        <w:ind w:left="125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日      期：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7518A3BF">
      <w:pPr>
        <w:outlineLvl w:val="0"/>
        <w:rPr>
          <w:rFonts w:hint="eastAsia" w:ascii="仿宋_GB2312" w:hAnsi="仿宋_GB2312" w:eastAsia="仿宋_GB2312" w:cs="仿宋_GB2312"/>
          <w:b/>
          <w:sz w:val="24"/>
        </w:rPr>
      </w:pPr>
    </w:p>
    <w:p w14:paraId="20F96936">
      <w:pPr>
        <w:outlineLvl w:val="0"/>
        <w:rPr>
          <w:rFonts w:ascii="仿宋_GB2312" w:hAnsi="仿宋_GB2312" w:eastAsia="仿宋_GB2312" w:cs="仿宋_GB2312"/>
          <w:b/>
          <w:sz w:val="24"/>
        </w:rPr>
      </w:pPr>
    </w:p>
    <w:p w14:paraId="26DC4BBB">
      <w:pPr>
        <w:outlineLvl w:val="0"/>
        <w:rPr>
          <w:rFonts w:hint="eastAsia" w:ascii="仿宋_GB2312" w:hAnsi="仿宋_GB2312" w:eastAsia="仿宋_GB2312" w:cs="仿宋_GB2312"/>
          <w:b/>
          <w:sz w:val="24"/>
        </w:rPr>
      </w:pPr>
    </w:p>
    <w:p w14:paraId="18FFC6B5">
      <w:pPr>
        <w:outlineLvl w:val="0"/>
        <w:rPr>
          <w:rFonts w:hint="eastAsia" w:ascii="仿宋_GB2312" w:hAnsi="仿宋_GB2312" w:eastAsia="仿宋_GB2312" w:cs="仿宋_GB2312"/>
          <w:b/>
          <w:sz w:val="24"/>
        </w:rPr>
      </w:pPr>
    </w:p>
    <w:p w14:paraId="3A67B1AE">
      <w:pPr>
        <w:outlineLvl w:val="0"/>
        <w:rPr>
          <w:rFonts w:hint="eastAsia" w:ascii="仿宋_GB2312" w:hAnsi="仿宋_GB2312" w:eastAsia="仿宋_GB2312" w:cs="仿宋_GB2312"/>
          <w:b/>
          <w:sz w:val="24"/>
        </w:rPr>
      </w:pPr>
    </w:p>
    <w:p w14:paraId="470766D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一、报 价 函</w:t>
      </w:r>
    </w:p>
    <w:p w14:paraId="1972AB1E">
      <w:pPr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(招标人名称)：</w:t>
      </w:r>
    </w:p>
    <w:p w14:paraId="1F8D060E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一、我方已仔细研究了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萧县吴集片区土地征收成片开发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方案编制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采购服务询价函</w:t>
      </w:r>
      <w:r>
        <w:rPr>
          <w:rFonts w:hint="eastAsia" w:ascii="仿宋_GB2312" w:hAnsi="仿宋_GB2312" w:eastAsia="仿宋_GB2312" w:cs="仿宋_GB2312"/>
          <w:sz w:val="28"/>
          <w:szCs w:val="28"/>
        </w:rPr>
        <w:t>，愿意以人民币（大写）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（小写：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）的投标报价，遵照询价文件的各项要求，承担萧县农村集体经营性建设用地入市摸排项目的全部工作。</w:t>
      </w:r>
    </w:p>
    <w:p w14:paraId="2E87A214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二、如果我单位中标，我单位将保证严格按合同要求相关技术规范的规定，提供及时、准确的服务，并在询价函要求的时间内完成全部工作。</w:t>
      </w:r>
    </w:p>
    <w:p w14:paraId="15663988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三、我们同意在规定的报价之日起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天的报价函有效期内严格遵守本报价函的各项承诺。在此期限届满之前，本报价函始终对我方具有约束力。</w:t>
      </w:r>
    </w:p>
    <w:p w14:paraId="1F3291D4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四、在合同正式签署生效之前，本报价函将构成我们双方之间共同遵守的文件，对双方具有约束力。</w:t>
      </w:r>
    </w:p>
    <w:p w14:paraId="4805E168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五、我们理解贵方不负担我们的任何报价费用。</w:t>
      </w:r>
    </w:p>
    <w:p w14:paraId="7C4204D9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六、我们在此申明：报价函所提交的文件和资料在各方面都是真实的，并对此负法律责任。</w:t>
      </w:r>
    </w:p>
    <w:p w14:paraId="2ED1DE70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</w:t>
      </w:r>
    </w:p>
    <w:p w14:paraId="3281A27B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法定代表人或其授权的代理人（签字）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 w14:paraId="3807838B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联系地址：         </w:t>
      </w:r>
    </w:p>
    <w:p w14:paraId="5816E211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 系 人：                      联系电话：                           </w:t>
      </w:r>
    </w:p>
    <w:p w14:paraId="4AB78B8D">
      <w:pPr>
        <w:tabs>
          <w:tab w:val="left" w:pos="-1680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电子邮箱：                      传    真： </w:t>
      </w:r>
    </w:p>
    <w:p w14:paraId="60DE759F">
      <w:pPr>
        <w:tabs>
          <w:tab w:val="left" w:pos="-1680"/>
        </w:tabs>
        <w:spacing w:line="52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17902F">
      <w:pPr>
        <w:tabs>
          <w:tab w:val="left" w:pos="-1680"/>
        </w:tabs>
        <w:spacing w:line="520" w:lineRule="exact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70F3"/>
    <w:rsid w:val="68D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封面正文小"/>
    <w:uiPriority w:val="0"/>
    <w:pPr>
      <w:widowControl w:val="0"/>
      <w:spacing w:after="0"/>
      <w:jc w:val="center"/>
    </w:pPr>
    <w:rPr>
      <w:rFonts w:ascii="Times New Roman" w:hAnsi="Times New Roman" w:eastAsia="楷体_GB2312" w:cs="宋体"/>
      <w:b/>
      <w:color w:val="000000"/>
      <w:spacing w:val="2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2025-03-31T02:23:00Z</dcterms:created>
  <dc:creator>耕保股</dc:creator>
  <cp:lastModifiedBy>耕保股</cp:lastModifiedBy>
  <dcterms:modified xsi:type="dcterms:W3CDTF">2025-03-31T02:24:17Z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6CD9595F2B2E4E16A5F287358EC72264_11</vt:lpwstr>
  </property>
  <property fmtid="{D5CDD505-2E9C-101B-9397-08002B2CF9AE}" pid="4" name="KSOTemplateDocerSaveRecord">
    <vt:lpwstr>eyJoZGlkIjoiYzhhMzRiNGNjODQ1MzM4OGZiOGUwYWEwZGJjOGFlMTgifQ==</vt:lpwstr>
  </property>
</Properties>
</file>